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48FB0" w14:textId="77777777" w:rsidR="00720551" w:rsidRPr="00E54D60" w:rsidRDefault="00720551" w:rsidP="00720551">
      <w:pPr>
        <w:spacing w:after="0"/>
        <w:jc w:val="center"/>
        <w:rPr>
          <w:rFonts w:ascii="Raleway" w:hAnsi="Raleway"/>
          <w:b/>
          <w:bCs/>
          <w:sz w:val="24"/>
          <w:szCs w:val="24"/>
        </w:rPr>
      </w:pPr>
    </w:p>
    <w:p w14:paraId="7E6FE05B" w14:textId="69223E7F" w:rsidR="00720551" w:rsidRPr="00E54D60" w:rsidRDefault="00720551" w:rsidP="00720551">
      <w:pPr>
        <w:spacing w:after="0"/>
        <w:jc w:val="center"/>
        <w:rPr>
          <w:rFonts w:ascii="Raleway" w:hAnsi="Raleway"/>
          <w:b/>
          <w:bCs/>
          <w:sz w:val="24"/>
          <w:szCs w:val="24"/>
        </w:rPr>
      </w:pPr>
      <w:r w:rsidRPr="00E54D60">
        <w:rPr>
          <w:rFonts w:ascii="Raleway" w:hAnsi="Raleway"/>
          <w:b/>
          <w:bCs/>
          <w:sz w:val="24"/>
          <w:szCs w:val="24"/>
        </w:rPr>
        <w:t>PARTENARIAT</w:t>
      </w:r>
    </w:p>
    <w:p w14:paraId="67B6C14B" w14:textId="77777777" w:rsidR="00720551" w:rsidRPr="00E54D60" w:rsidRDefault="00720551" w:rsidP="00720551">
      <w:pPr>
        <w:spacing w:after="0"/>
        <w:jc w:val="center"/>
        <w:rPr>
          <w:rFonts w:ascii="Raleway" w:hAnsi="Raleway"/>
          <w:b/>
          <w:bCs/>
          <w:sz w:val="24"/>
          <w:szCs w:val="24"/>
        </w:rPr>
      </w:pPr>
    </w:p>
    <w:p w14:paraId="4E235B2C" w14:textId="24FF0D87" w:rsidR="00EB3FD1" w:rsidRPr="00E54D60" w:rsidRDefault="00720551" w:rsidP="00720551">
      <w:pPr>
        <w:spacing w:after="0"/>
        <w:jc w:val="center"/>
        <w:rPr>
          <w:rFonts w:ascii="Raleway" w:hAnsi="Raleway"/>
          <w:b/>
          <w:bCs/>
          <w:sz w:val="24"/>
          <w:szCs w:val="24"/>
        </w:rPr>
      </w:pPr>
      <w:r w:rsidRPr="00E54D60">
        <w:rPr>
          <w:rFonts w:ascii="Raleway" w:hAnsi="Raleway"/>
          <w:b/>
          <w:bCs/>
          <w:sz w:val="24"/>
          <w:szCs w:val="24"/>
        </w:rPr>
        <w:t xml:space="preserve"> ENTRE UN ETABLISSEMENT FRANÇAIS</w:t>
      </w:r>
    </w:p>
    <w:p w14:paraId="6F5C2F89" w14:textId="77777777" w:rsidR="00720551" w:rsidRPr="00E54D60" w:rsidRDefault="00720551" w:rsidP="00720551">
      <w:pPr>
        <w:spacing w:after="0"/>
        <w:jc w:val="center"/>
        <w:rPr>
          <w:rFonts w:ascii="Raleway" w:hAnsi="Raleway"/>
          <w:b/>
          <w:bCs/>
          <w:sz w:val="24"/>
          <w:szCs w:val="24"/>
        </w:rPr>
      </w:pPr>
    </w:p>
    <w:p w14:paraId="7C0DC568" w14:textId="339A5CC1" w:rsidR="00720551" w:rsidRPr="00E54D60" w:rsidRDefault="00720551" w:rsidP="00720551">
      <w:pPr>
        <w:spacing w:after="0"/>
        <w:jc w:val="center"/>
        <w:rPr>
          <w:rFonts w:ascii="Raleway" w:hAnsi="Raleway"/>
          <w:b/>
          <w:bCs/>
          <w:sz w:val="24"/>
          <w:szCs w:val="24"/>
        </w:rPr>
      </w:pPr>
      <w:r w:rsidRPr="00E54D60">
        <w:rPr>
          <w:rFonts w:ascii="Raleway" w:hAnsi="Raleway"/>
          <w:b/>
          <w:bCs/>
          <w:sz w:val="24"/>
          <w:szCs w:val="24"/>
        </w:rPr>
        <w:t>ET UN ETABLISSEMENT FRANCOPHONE</w:t>
      </w:r>
    </w:p>
    <w:p w14:paraId="43E52570" w14:textId="48DA24E9" w:rsidR="00511F9B" w:rsidRPr="00E54D60" w:rsidRDefault="00511F9B" w:rsidP="00720551">
      <w:pPr>
        <w:spacing w:after="0"/>
        <w:jc w:val="center"/>
        <w:rPr>
          <w:rFonts w:ascii="Raleway" w:hAnsi="Raleway"/>
          <w:b/>
          <w:bCs/>
          <w:sz w:val="24"/>
          <w:szCs w:val="24"/>
        </w:rPr>
      </w:pPr>
    </w:p>
    <w:p w14:paraId="73C6D5B5" w14:textId="2E018381" w:rsidR="00511F9B" w:rsidRPr="00E54D60" w:rsidRDefault="00511F9B" w:rsidP="00720551">
      <w:pPr>
        <w:spacing w:after="0"/>
        <w:jc w:val="center"/>
        <w:rPr>
          <w:rFonts w:ascii="Raleway" w:hAnsi="Raleway"/>
          <w:b/>
          <w:bCs/>
          <w:sz w:val="24"/>
          <w:szCs w:val="24"/>
        </w:rPr>
      </w:pPr>
    </w:p>
    <w:p w14:paraId="0B1EC45B" w14:textId="1ED24AA8" w:rsidR="00511F9B" w:rsidRPr="00E54D60" w:rsidRDefault="00511F9B" w:rsidP="00720551">
      <w:pPr>
        <w:spacing w:after="0"/>
        <w:jc w:val="center"/>
        <w:rPr>
          <w:rFonts w:ascii="Raleway" w:hAnsi="Raleway"/>
          <w:b/>
          <w:bCs/>
          <w:sz w:val="24"/>
          <w:szCs w:val="24"/>
        </w:rPr>
      </w:pPr>
    </w:p>
    <w:p w14:paraId="0486E162" w14:textId="45B6CDE9" w:rsidR="00511F9B" w:rsidRPr="00E54D60" w:rsidRDefault="00511F9B" w:rsidP="00511F9B">
      <w:pPr>
        <w:ind w:left="360"/>
        <w:jc w:val="both"/>
        <w:rPr>
          <w:rFonts w:ascii="Raleway" w:hAnsi="Raleway"/>
          <w:sz w:val="24"/>
          <w:szCs w:val="24"/>
        </w:rPr>
      </w:pPr>
      <w:r w:rsidRPr="00E54D60">
        <w:rPr>
          <w:rFonts w:ascii="Raleway" w:hAnsi="Raleway"/>
          <w:b/>
          <w:bCs/>
          <w:color w:val="C00000"/>
          <w:sz w:val="24"/>
          <w:szCs w:val="24"/>
        </w:rPr>
        <w:t>Les objectifs</w:t>
      </w:r>
      <w:r w:rsidRPr="00E54D60">
        <w:rPr>
          <w:rFonts w:ascii="Raleway" w:hAnsi="Raleway"/>
          <w:color w:val="C00000"/>
          <w:sz w:val="24"/>
          <w:szCs w:val="24"/>
        </w:rPr>
        <w:t xml:space="preserve"> </w:t>
      </w:r>
      <w:r w:rsidRPr="00E54D60">
        <w:rPr>
          <w:rFonts w:ascii="Raleway" w:hAnsi="Raleway"/>
          <w:sz w:val="24"/>
          <w:szCs w:val="24"/>
        </w:rPr>
        <w:t>de ce partenariat en collaboration avec L’Œuvre d’Orient sont les suivants :</w:t>
      </w:r>
    </w:p>
    <w:p w14:paraId="028D4B92" w14:textId="6CB91FE1" w:rsidR="00EB3FD1" w:rsidRDefault="00511F9B" w:rsidP="00EB3FD1">
      <w:pPr>
        <w:pStyle w:val="Paragraphedeliste"/>
        <w:numPr>
          <w:ilvl w:val="0"/>
          <w:numId w:val="2"/>
        </w:numPr>
        <w:jc w:val="both"/>
        <w:rPr>
          <w:rFonts w:ascii="Raleway" w:hAnsi="Raleway"/>
          <w:sz w:val="24"/>
          <w:szCs w:val="24"/>
        </w:rPr>
      </w:pPr>
      <w:r w:rsidRPr="00EB3FD1">
        <w:rPr>
          <w:rFonts w:ascii="Raleway" w:hAnsi="Raleway"/>
          <w:b/>
          <w:bCs/>
          <w:color w:val="D7BA61"/>
          <w:sz w:val="24"/>
          <w:szCs w:val="24"/>
        </w:rPr>
        <w:t>Découvrir un pays, une autre culture,</w:t>
      </w:r>
      <w:r w:rsidR="00EB3FD1">
        <w:rPr>
          <w:rFonts w:ascii="Raleway" w:hAnsi="Raleway"/>
          <w:sz w:val="24"/>
          <w:szCs w:val="24"/>
        </w:rPr>
        <w:t xml:space="preserve"> ouverture à l’international </w:t>
      </w:r>
    </w:p>
    <w:p w14:paraId="13117293" w14:textId="77777777" w:rsidR="00EB3FD1" w:rsidRPr="00EB3FD1" w:rsidRDefault="00EB3FD1" w:rsidP="00EB3FD1">
      <w:pPr>
        <w:pStyle w:val="Paragraphedeliste"/>
        <w:jc w:val="both"/>
        <w:rPr>
          <w:rFonts w:ascii="Raleway" w:hAnsi="Raleway"/>
          <w:sz w:val="24"/>
          <w:szCs w:val="24"/>
        </w:rPr>
      </w:pPr>
    </w:p>
    <w:p w14:paraId="53F5FFCF" w14:textId="2F521A43" w:rsidR="00EB3FD1" w:rsidRPr="00EB3FD1" w:rsidRDefault="00EB3FD1" w:rsidP="00EB3FD1">
      <w:pPr>
        <w:pStyle w:val="Paragraphedeliste"/>
        <w:numPr>
          <w:ilvl w:val="0"/>
          <w:numId w:val="2"/>
        </w:numPr>
        <w:jc w:val="both"/>
        <w:rPr>
          <w:rFonts w:ascii="Raleway" w:hAnsi="Raleway"/>
          <w:b/>
          <w:bCs/>
          <w:color w:val="D7BA61"/>
          <w:sz w:val="24"/>
          <w:szCs w:val="24"/>
        </w:rPr>
      </w:pPr>
      <w:r w:rsidRPr="00EB3FD1">
        <w:rPr>
          <w:rFonts w:ascii="Raleway" w:hAnsi="Raleway"/>
          <w:b/>
          <w:bCs/>
          <w:color w:val="D7BA61"/>
          <w:sz w:val="24"/>
          <w:szCs w:val="24"/>
        </w:rPr>
        <w:t>Vivre sa foi autrement</w:t>
      </w:r>
    </w:p>
    <w:p w14:paraId="58236293" w14:textId="77777777" w:rsidR="00EB3FD1" w:rsidRPr="00EB3FD1" w:rsidRDefault="00EB3FD1" w:rsidP="00EB3FD1">
      <w:pPr>
        <w:pStyle w:val="Paragraphedeliste"/>
        <w:rPr>
          <w:rFonts w:ascii="Raleway" w:hAnsi="Raleway"/>
          <w:sz w:val="24"/>
          <w:szCs w:val="24"/>
        </w:rPr>
      </w:pPr>
    </w:p>
    <w:p w14:paraId="004452A6" w14:textId="77777777" w:rsidR="00EB3FD1" w:rsidRPr="00EB3FD1" w:rsidRDefault="00EB3FD1" w:rsidP="00EB3FD1">
      <w:pPr>
        <w:pStyle w:val="Paragraphedeliste"/>
        <w:jc w:val="both"/>
        <w:rPr>
          <w:rFonts w:ascii="Raleway" w:hAnsi="Raleway"/>
          <w:sz w:val="24"/>
          <w:szCs w:val="24"/>
        </w:rPr>
      </w:pPr>
    </w:p>
    <w:p w14:paraId="526E797E" w14:textId="5DA9ECF2" w:rsidR="00511F9B" w:rsidRPr="00E54D60" w:rsidRDefault="00511F9B" w:rsidP="00511F9B">
      <w:pPr>
        <w:pStyle w:val="Paragraphedeliste"/>
        <w:numPr>
          <w:ilvl w:val="0"/>
          <w:numId w:val="2"/>
        </w:numPr>
        <w:jc w:val="both"/>
        <w:rPr>
          <w:rFonts w:ascii="Raleway" w:hAnsi="Raleway"/>
          <w:sz w:val="24"/>
          <w:szCs w:val="24"/>
        </w:rPr>
      </w:pPr>
      <w:r w:rsidRPr="00E54D60">
        <w:rPr>
          <w:rFonts w:ascii="Raleway" w:hAnsi="Raleway"/>
          <w:sz w:val="24"/>
          <w:szCs w:val="24"/>
        </w:rPr>
        <w:t xml:space="preserve">Aller à la </w:t>
      </w:r>
      <w:r w:rsidRPr="00582949">
        <w:rPr>
          <w:rFonts w:ascii="Raleway" w:hAnsi="Raleway"/>
          <w:b/>
          <w:bCs/>
          <w:color w:val="D7BA62"/>
          <w:sz w:val="24"/>
          <w:szCs w:val="24"/>
        </w:rPr>
        <w:t>rencontre de l’Autre</w:t>
      </w:r>
      <w:r w:rsidRPr="00E54D60">
        <w:rPr>
          <w:rFonts w:ascii="Raleway" w:hAnsi="Raleway"/>
          <w:sz w:val="24"/>
          <w:szCs w:val="24"/>
        </w:rPr>
        <w:t>,</w:t>
      </w:r>
    </w:p>
    <w:p w14:paraId="5AF3E165" w14:textId="77777777" w:rsidR="00511F9B" w:rsidRPr="00E54D60" w:rsidRDefault="00511F9B" w:rsidP="00511F9B">
      <w:pPr>
        <w:pStyle w:val="Paragraphedeliste"/>
        <w:jc w:val="both"/>
        <w:rPr>
          <w:rFonts w:ascii="Raleway" w:hAnsi="Raleway"/>
          <w:sz w:val="24"/>
          <w:szCs w:val="24"/>
        </w:rPr>
      </w:pPr>
    </w:p>
    <w:p w14:paraId="3519E9A7" w14:textId="758A390D" w:rsidR="00511F9B" w:rsidRPr="00E54D60" w:rsidRDefault="00511F9B" w:rsidP="00511F9B">
      <w:pPr>
        <w:pStyle w:val="Paragraphedeliste"/>
        <w:numPr>
          <w:ilvl w:val="0"/>
          <w:numId w:val="2"/>
        </w:numPr>
        <w:jc w:val="both"/>
        <w:rPr>
          <w:rFonts w:ascii="Raleway" w:hAnsi="Raleway"/>
          <w:sz w:val="24"/>
          <w:szCs w:val="24"/>
        </w:rPr>
      </w:pPr>
      <w:r w:rsidRPr="00E54D60">
        <w:rPr>
          <w:rFonts w:ascii="Raleway" w:hAnsi="Raleway"/>
          <w:sz w:val="24"/>
          <w:szCs w:val="24"/>
        </w:rPr>
        <w:t xml:space="preserve">Développer une </w:t>
      </w:r>
      <w:r w:rsidRPr="00582949">
        <w:rPr>
          <w:rFonts w:ascii="Raleway" w:hAnsi="Raleway"/>
          <w:b/>
          <w:bCs/>
          <w:color w:val="D7BA62"/>
          <w:sz w:val="24"/>
          <w:szCs w:val="24"/>
        </w:rPr>
        <w:t>relation fraternelle</w:t>
      </w:r>
    </w:p>
    <w:p w14:paraId="7FF8B0F3" w14:textId="77777777" w:rsidR="00511F9B" w:rsidRPr="00E54D60" w:rsidRDefault="00511F9B" w:rsidP="00511F9B">
      <w:pPr>
        <w:pStyle w:val="Paragraphedeliste"/>
        <w:jc w:val="both"/>
        <w:rPr>
          <w:rFonts w:ascii="Raleway" w:hAnsi="Raleway"/>
          <w:sz w:val="24"/>
          <w:szCs w:val="24"/>
        </w:rPr>
      </w:pPr>
    </w:p>
    <w:p w14:paraId="52BB8C0D" w14:textId="47AF0A50" w:rsidR="00511F9B" w:rsidRPr="00E54D60" w:rsidRDefault="00511F9B" w:rsidP="00511F9B">
      <w:pPr>
        <w:pStyle w:val="Paragraphedeliste"/>
        <w:numPr>
          <w:ilvl w:val="0"/>
          <w:numId w:val="2"/>
        </w:numPr>
        <w:jc w:val="both"/>
        <w:rPr>
          <w:rFonts w:ascii="Raleway" w:hAnsi="Raleway"/>
          <w:sz w:val="24"/>
          <w:szCs w:val="24"/>
        </w:rPr>
      </w:pPr>
      <w:r w:rsidRPr="00E54D60">
        <w:rPr>
          <w:rFonts w:ascii="Raleway" w:hAnsi="Raleway"/>
          <w:sz w:val="24"/>
          <w:szCs w:val="24"/>
        </w:rPr>
        <w:t xml:space="preserve">Promouvoir la </w:t>
      </w:r>
      <w:r w:rsidRPr="00582949">
        <w:rPr>
          <w:rFonts w:ascii="Raleway" w:hAnsi="Raleway"/>
          <w:b/>
          <w:bCs/>
          <w:color w:val="D7BA62"/>
          <w:sz w:val="24"/>
          <w:szCs w:val="24"/>
        </w:rPr>
        <w:t>francophonie</w:t>
      </w:r>
    </w:p>
    <w:p w14:paraId="1A40394F" w14:textId="77777777" w:rsidR="00511F9B" w:rsidRPr="00E54D60" w:rsidRDefault="00511F9B" w:rsidP="00511F9B">
      <w:pPr>
        <w:pStyle w:val="Paragraphedeliste"/>
        <w:jc w:val="both"/>
        <w:rPr>
          <w:rFonts w:ascii="Raleway" w:hAnsi="Raleway"/>
          <w:sz w:val="24"/>
          <w:szCs w:val="24"/>
        </w:rPr>
      </w:pPr>
    </w:p>
    <w:p w14:paraId="30519F42" w14:textId="77777777" w:rsidR="00687661" w:rsidRDefault="00511F9B" w:rsidP="00687661">
      <w:pPr>
        <w:pStyle w:val="Paragraphedeliste"/>
        <w:jc w:val="both"/>
        <w:rPr>
          <w:rFonts w:ascii="Raleway" w:hAnsi="Raleway"/>
          <w:sz w:val="24"/>
          <w:szCs w:val="24"/>
        </w:rPr>
      </w:pPr>
      <w:r w:rsidRPr="00E54D60">
        <w:rPr>
          <w:rFonts w:ascii="Raleway" w:hAnsi="Raleway"/>
          <w:sz w:val="24"/>
          <w:szCs w:val="24"/>
        </w:rPr>
        <w:t xml:space="preserve">Il s’inscrit dans le parcours proposé par L’Œuvre d’Orient aux établissements scolaires français qui veulent </w:t>
      </w:r>
      <w:r w:rsidR="004827B6" w:rsidRPr="00E54D60">
        <w:rPr>
          <w:rFonts w:ascii="Raleway" w:hAnsi="Raleway"/>
          <w:sz w:val="24"/>
          <w:szCs w:val="24"/>
        </w:rPr>
        <w:t>« </w:t>
      </w:r>
      <w:r w:rsidRPr="00E54D60">
        <w:rPr>
          <w:rFonts w:ascii="Raleway" w:hAnsi="Raleway"/>
          <w:sz w:val="24"/>
          <w:szCs w:val="24"/>
        </w:rPr>
        <w:t>rencontrer</w:t>
      </w:r>
      <w:r w:rsidR="004827B6" w:rsidRPr="00E54D60">
        <w:rPr>
          <w:rFonts w:ascii="Raleway" w:hAnsi="Raleway"/>
          <w:sz w:val="24"/>
          <w:szCs w:val="24"/>
        </w:rPr>
        <w:t> »</w:t>
      </w:r>
      <w:r w:rsidRPr="00E54D60">
        <w:rPr>
          <w:rFonts w:ascii="Raleway" w:hAnsi="Raleway"/>
          <w:sz w:val="24"/>
          <w:szCs w:val="24"/>
        </w:rPr>
        <w:t xml:space="preserve"> nos frères d’Orient.</w:t>
      </w:r>
    </w:p>
    <w:p w14:paraId="423DE32F" w14:textId="77777777" w:rsidR="00EB3FD1" w:rsidRDefault="00511F9B" w:rsidP="00EB3FD1">
      <w:pPr>
        <w:pStyle w:val="Paragraphedeliste"/>
        <w:jc w:val="both"/>
        <w:rPr>
          <w:rFonts w:ascii="Raleway" w:hAnsi="Raleway"/>
          <w:sz w:val="24"/>
          <w:szCs w:val="24"/>
        </w:rPr>
      </w:pPr>
      <w:r w:rsidRPr="00687661">
        <w:rPr>
          <w:rFonts w:ascii="Raleway" w:hAnsi="Raleway"/>
          <w:sz w:val="24"/>
          <w:szCs w:val="24"/>
        </w:rPr>
        <w:t>L’établissement français peut éventuellement faire un don financier à son partenaire.</w:t>
      </w:r>
    </w:p>
    <w:p w14:paraId="7F774F88" w14:textId="69677D46" w:rsidR="0060545D" w:rsidRPr="00687661" w:rsidRDefault="00511F9B" w:rsidP="00EB3FD1">
      <w:pPr>
        <w:pStyle w:val="Paragraphedeliste"/>
        <w:jc w:val="both"/>
        <w:rPr>
          <w:rFonts w:ascii="Raleway" w:hAnsi="Raleway"/>
          <w:sz w:val="24"/>
          <w:szCs w:val="24"/>
        </w:rPr>
      </w:pPr>
      <w:r w:rsidRPr="00E54D60">
        <w:rPr>
          <w:rFonts w:ascii="Raleway" w:hAnsi="Raleway"/>
          <w:sz w:val="24"/>
          <w:szCs w:val="24"/>
        </w:rPr>
        <w:t xml:space="preserve">Les adultes porteurs du projet s’engagent à respecter les </w:t>
      </w:r>
      <w:r w:rsidRPr="00E54D60">
        <w:rPr>
          <w:rFonts w:ascii="Raleway" w:hAnsi="Raleway"/>
          <w:b/>
          <w:bCs/>
          <w:color w:val="C00000"/>
          <w:sz w:val="24"/>
          <w:szCs w:val="24"/>
        </w:rPr>
        <w:t>modalités</w:t>
      </w:r>
      <w:r w:rsidRPr="00E54D60">
        <w:rPr>
          <w:rFonts w:ascii="Raleway" w:hAnsi="Raleway"/>
          <w:color w:val="C00000"/>
          <w:sz w:val="24"/>
          <w:szCs w:val="24"/>
        </w:rPr>
        <w:t xml:space="preserve"> </w:t>
      </w:r>
      <w:r w:rsidRPr="00E54D60">
        <w:rPr>
          <w:rFonts w:ascii="Raleway" w:hAnsi="Raleway"/>
          <w:sz w:val="24"/>
          <w:szCs w:val="24"/>
        </w:rPr>
        <w:t>suivantes :</w:t>
      </w:r>
    </w:p>
    <w:p w14:paraId="03D02BD6" w14:textId="352BDE5C" w:rsidR="0060545D" w:rsidRPr="00E54D60" w:rsidRDefault="004827B6" w:rsidP="0060545D">
      <w:pPr>
        <w:pStyle w:val="Paragraphedeliste"/>
        <w:numPr>
          <w:ilvl w:val="0"/>
          <w:numId w:val="2"/>
        </w:numPr>
        <w:jc w:val="both"/>
        <w:rPr>
          <w:rFonts w:ascii="Raleway" w:hAnsi="Raleway"/>
          <w:sz w:val="24"/>
          <w:szCs w:val="24"/>
        </w:rPr>
      </w:pPr>
      <w:r w:rsidRPr="00E54D60">
        <w:rPr>
          <w:rFonts w:ascii="Raleway" w:hAnsi="Raleway"/>
          <w:sz w:val="24"/>
          <w:szCs w:val="24"/>
        </w:rPr>
        <w:t>La langue</w:t>
      </w:r>
      <w:r w:rsidR="0060545D" w:rsidRPr="00E54D60">
        <w:rPr>
          <w:rFonts w:ascii="Raleway" w:hAnsi="Raleway"/>
          <w:sz w:val="24"/>
          <w:szCs w:val="24"/>
        </w:rPr>
        <w:t xml:space="preserve"> française est le vecteur de communication entre les partenaires.</w:t>
      </w:r>
    </w:p>
    <w:p w14:paraId="78B0E979" w14:textId="77777777" w:rsidR="00511F9B" w:rsidRPr="00E54D60" w:rsidRDefault="00511F9B" w:rsidP="00511F9B">
      <w:pPr>
        <w:pStyle w:val="Paragraphedeliste"/>
        <w:jc w:val="both"/>
        <w:rPr>
          <w:rFonts w:ascii="Raleway" w:hAnsi="Raleway"/>
          <w:sz w:val="24"/>
          <w:szCs w:val="24"/>
        </w:rPr>
      </w:pPr>
    </w:p>
    <w:p w14:paraId="54721B64" w14:textId="05E0907D" w:rsidR="00511F9B" w:rsidRPr="00E54D60" w:rsidRDefault="00511F9B" w:rsidP="00511F9B">
      <w:pPr>
        <w:pStyle w:val="Paragraphedeliste"/>
        <w:numPr>
          <w:ilvl w:val="0"/>
          <w:numId w:val="2"/>
        </w:numPr>
        <w:spacing w:after="0" w:line="252" w:lineRule="auto"/>
        <w:rPr>
          <w:rFonts w:ascii="Raleway" w:eastAsia="Times New Roman" w:hAnsi="Raleway"/>
          <w:sz w:val="24"/>
          <w:szCs w:val="24"/>
        </w:rPr>
      </w:pPr>
      <w:r w:rsidRPr="00687661">
        <w:rPr>
          <w:rFonts w:ascii="Raleway" w:eastAsia="Times New Roman" w:hAnsi="Raleway"/>
          <w:b/>
          <w:bCs/>
          <w:sz w:val="24"/>
          <w:szCs w:val="24"/>
        </w:rPr>
        <w:t xml:space="preserve">Les échanges entre élèves seront strictement encadrés par les adultes portant le </w:t>
      </w:r>
      <w:r w:rsidR="00687661" w:rsidRPr="00687661">
        <w:rPr>
          <w:rFonts w:ascii="Raleway" w:eastAsia="Times New Roman" w:hAnsi="Raleway"/>
          <w:b/>
          <w:bCs/>
          <w:sz w:val="24"/>
          <w:szCs w:val="24"/>
        </w:rPr>
        <w:t>projet</w:t>
      </w:r>
      <w:r w:rsidR="00687661" w:rsidRPr="00E54D60">
        <w:rPr>
          <w:rFonts w:ascii="Raleway" w:eastAsia="Times New Roman" w:hAnsi="Raleway"/>
          <w:sz w:val="24"/>
          <w:szCs w:val="24"/>
        </w:rPr>
        <w:t>.</w:t>
      </w:r>
      <w:r w:rsidR="00687661">
        <w:rPr>
          <w:rFonts w:ascii="Raleway" w:eastAsia="Times New Roman" w:hAnsi="Raleway"/>
          <w:sz w:val="24"/>
          <w:szCs w:val="24"/>
        </w:rPr>
        <w:t xml:space="preserve"> Il est déconseillé de demander aux élèves d’échanger directement entre eux. Les adultes référents communiquent entre eux et ensuite transmettent les informations aux élèves et ce,</w:t>
      </w:r>
      <w:r w:rsidRPr="00E54D60">
        <w:rPr>
          <w:rFonts w:ascii="Raleway" w:eastAsia="Times New Roman" w:hAnsi="Raleway"/>
          <w:sz w:val="24"/>
          <w:szCs w:val="24"/>
        </w:rPr>
        <w:t xml:space="preserve"> afin d’éviter tout débordement sur les réseaux sociaux.</w:t>
      </w:r>
    </w:p>
    <w:p w14:paraId="387B07C8" w14:textId="77777777" w:rsidR="00511F9B" w:rsidRPr="00E54D60" w:rsidRDefault="00511F9B" w:rsidP="00511F9B">
      <w:pPr>
        <w:spacing w:after="0" w:line="252" w:lineRule="auto"/>
        <w:ind w:left="720"/>
        <w:rPr>
          <w:rFonts w:ascii="Raleway" w:eastAsia="Times New Roman" w:hAnsi="Raleway"/>
          <w:sz w:val="24"/>
          <w:szCs w:val="24"/>
        </w:rPr>
      </w:pPr>
    </w:p>
    <w:p w14:paraId="3891A7B7" w14:textId="20A24129" w:rsidR="00511F9B" w:rsidRPr="00083937" w:rsidRDefault="00511F9B" w:rsidP="00511F9B">
      <w:pPr>
        <w:pStyle w:val="Paragraphedeliste"/>
        <w:numPr>
          <w:ilvl w:val="0"/>
          <w:numId w:val="2"/>
        </w:numPr>
        <w:spacing w:after="0" w:line="252" w:lineRule="auto"/>
        <w:rPr>
          <w:rFonts w:ascii="Raleway" w:eastAsia="Times New Roman" w:hAnsi="Raleway"/>
          <w:b/>
          <w:bCs/>
          <w:sz w:val="24"/>
          <w:szCs w:val="24"/>
        </w:rPr>
      </w:pPr>
      <w:r w:rsidRPr="00083937">
        <w:rPr>
          <w:rFonts w:ascii="Raleway" w:eastAsia="Times New Roman" w:hAnsi="Raleway"/>
          <w:b/>
          <w:bCs/>
          <w:sz w:val="24"/>
          <w:szCs w:val="24"/>
        </w:rPr>
        <w:t>Les sites internet des deux établissements partenaires pourront mentionner l’échange mais sans exposer de photos des élèves concernés.  (Droit à l’image, protection de l’enfant)</w:t>
      </w:r>
    </w:p>
    <w:p w14:paraId="21129644" w14:textId="77777777" w:rsidR="00511F9B" w:rsidRPr="00E54D60" w:rsidRDefault="00511F9B" w:rsidP="00511F9B">
      <w:pPr>
        <w:pStyle w:val="Paragraphedeliste"/>
        <w:rPr>
          <w:rFonts w:ascii="Raleway" w:eastAsia="Times New Roman" w:hAnsi="Raleway"/>
          <w:sz w:val="24"/>
          <w:szCs w:val="24"/>
        </w:rPr>
      </w:pPr>
    </w:p>
    <w:p w14:paraId="46DBEFE5" w14:textId="46576DC9" w:rsidR="00511F9B" w:rsidRDefault="00511F9B" w:rsidP="0060545D">
      <w:pPr>
        <w:pStyle w:val="Paragraphedeliste"/>
        <w:numPr>
          <w:ilvl w:val="0"/>
          <w:numId w:val="2"/>
        </w:numPr>
        <w:spacing w:after="0" w:line="252" w:lineRule="auto"/>
        <w:rPr>
          <w:rFonts w:ascii="Raleway" w:eastAsia="Times New Roman" w:hAnsi="Raleway"/>
          <w:sz w:val="24"/>
          <w:szCs w:val="24"/>
        </w:rPr>
      </w:pPr>
      <w:r w:rsidRPr="00E54D60">
        <w:rPr>
          <w:rFonts w:ascii="Raleway" w:eastAsia="Times New Roman" w:hAnsi="Raleway"/>
          <w:sz w:val="24"/>
          <w:szCs w:val="24"/>
        </w:rPr>
        <w:t>Les adultes porteurs du projet s’organisent entre eux pour fixer la périodicité des échanges leur conv</w:t>
      </w:r>
      <w:r w:rsidR="00687661">
        <w:rPr>
          <w:rFonts w:ascii="Raleway" w:eastAsia="Times New Roman" w:hAnsi="Raleway"/>
          <w:sz w:val="24"/>
          <w:szCs w:val="24"/>
        </w:rPr>
        <w:t>enant</w:t>
      </w:r>
      <w:r w:rsidRPr="00E54D60">
        <w:rPr>
          <w:rFonts w:ascii="Raleway" w:eastAsia="Times New Roman" w:hAnsi="Raleway"/>
          <w:sz w:val="24"/>
          <w:szCs w:val="24"/>
        </w:rPr>
        <w:t xml:space="preserve"> le mieux.</w:t>
      </w:r>
    </w:p>
    <w:p w14:paraId="75276609" w14:textId="77777777" w:rsidR="00687661" w:rsidRPr="00687661" w:rsidRDefault="00687661" w:rsidP="00687661">
      <w:pPr>
        <w:pStyle w:val="Paragraphedeliste"/>
        <w:rPr>
          <w:rFonts w:ascii="Raleway" w:eastAsia="Times New Roman" w:hAnsi="Raleway"/>
          <w:sz w:val="24"/>
          <w:szCs w:val="24"/>
        </w:rPr>
      </w:pPr>
    </w:p>
    <w:p w14:paraId="231B9B74" w14:textId="56FE872F" w:rsidR="00687661" w:rsidRPr="00E54D60" w:rsidRDefault="00687661" w:rsidP="0060545D">
      <w:pPr>
        <w:pStyle w:val="Paragraphedeliste"/>
        <w:numPr>
          <w:ilvl w:val="0"/>
          <w:numId w:val="2"/>
        </w:numPr>
        <w:spacing w:after="0" w:line="252" w:lineRule="auto"/>
        <w:rPr>
          <w:rFonts w:ascii="Raleway" w:eastAsia="Times New Roman" w:hAnsi="Raleway"/>
          <w:sz w:val="24"/>
          <w:szCs w:val="24"/>
        </w:rPr>
      </w:pPr>
      <w:r>
        <w:rPr>
          <w:rFonts w:ascii="Raleway" w:eastAsia="Times New Roman" w:hAnsi="Raleway"/>
          <w:sz w:val="24"/>
          <w:szCs w:val="24"/>
        </w:rPr>
        <w:t xml:space="preserve">L’Œuvre d’Orient est heureuse d’être informée des échanges et des enrichissements réciproques apportés par ce </w:t>
      </w:r>
      <w:r w:rsidR="0005507C">
        <w:rPr>
          <w:rFonts w:ascii="Raleway" w:eastAsia="Times New Roman" w:hAnsi="Raleway"/>
          <w:sz w:val="24"/>
          <w:szCs w:val="24"/>
        </w:rPr>
        <w:t>partenariat.</w:t>
      </w:r>
    </w:p>
    <w:p w14:paraId="6DC2343B" w14:textId="77777777" w:rsidR="00E54D60" w:rsidRPr="00E54D60" w:rsidRDefault="00E54D60" w:rsidP="00E54D60">
      <w:pPr>
        <w:pStyle w:val="Paragraphedeliste"/>
        <w:rPr>
          <w:rFonts w:ascii="Raleway" w:eastAsia="Times New Roman" w:hAnsi="Raleway"/>
          <w:sz w:val="24"/>
          <w:szCs w:val="24"/>
        </w:rPr>
      </w:pPr>
    </w:p>
    <w:p w14:paraId="426D8994" w14:textId="77777777" w:rsidR="00E54D60" w:rsidRDefault="00E54D60" w:rsidP="00BD0952">
      <w:pPr>
        <w:spacing w:after="0" w:line="252" w:lineRule="auto"/>
        <w:rPr>
          <w:rFonts w:ascii="Raleway" w:eastAsia="Times New Roman" w:hAnsi="Raleway"/>
          <w:b/>
          <w:bCs/>
          <w:sz w:val="24"/>
          <w:szCs w:val="24"/>
        </w:rPr>
      </w:pPr>
    </w:p>
    <w:p w14:paraId="652FFD72" w14:textId="77777777" w:rsidR="00E54D60" w:rsidRDefault="00E54D60" w:rsidP="00E54D60">
      <w:pPr>
        <w:spacing w:after="0" w:line="252" w:lineRule="auto"/>
        <w:ind w:left="12" w:firstLine="708"/>
        <w:rPr>
          <w:rFonts w:ascii="Raleway" w:eastAsia="Times New Roman" w:hAnsi="Raleway"/>
          <w:b/>
          <w:bCs/>
          <w:sz w:val="24"/>
          <w:szCs w:val="24"/>
        </w:rPr>
      </w:pPr>
    </w:p>
    <w:p w14:paraId="0E9E50F9" w14:textId="77777777" w:rsidR="00E54D60" w:rsidRDefault="00E54D60" w:rsidP="00E54D60">
      <w:pPr>
        <w:spacing w:after="0" w:line="252" w:lineRule="auto"/>
        <w:ind w:left="12" w:firstLine="708"/>
        <w:rPr>
          <w:rFonts w:ascii="Raleway" w:eastAsia="Times New Roman" w:hAnsi="Raleway"/>
          <w:b/>
          <w:bCs/>
          <w:sz w:val="24"/>
          <w:szCs w:val="24"/>
        </w:rPr>
      </w:pPr>
    </w:p>
    <w:p w14:paraId="31BDC837" w14:textId="77777777" w:rsidR="00511F9B" w:rsidRPr="00E54D60" w:rsidRDefault="00511F9B" w:rsidP="0060545D">
      <w:pPr>
        <w:pStyle w:val="Paragraphedeliste"/>
        <w:jc w:val="both"/>
        <w:rPr>
          <w:rFonts w:ascii="Raleway" w:hAnsi="Raleway"/>
          <w:sz w:val="24"/>
          <w:szCs w:val="24"/>
        </w:rPr>
      </w:pPr>
    </w:p>
    <w:sectPr w:rsidR="00511F9B" w:rsidRPr="00E54D6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2EEBF" w14:textId="77777777" w:rsidR="00197231" w:rsidRDefault="00197231" w:rsidP="00720551">
      <w:pPr>
        <w:spacing w:after="0" w:line="240" w:lineRule="auto"/>
      </w:pPr>
      <w:r>
        <w:separator/>
      </w:r>
    </w:p>
  </w:endnote>
  <w:endnote w:type="continuationSeparator" w:id="0">
    <w:p w14:paraId="3419CBEA" w14:textId="77777777" w:rsidR="00197231" w:rsidRDefault="00197231" w:rsidP="00720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aleway">
    <w:altName w:val="Trebuchet MS"/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89F30" w14:textId="77777777" w:rsidR="00197231" w:rsidRDefault="00197231" w:rsidP="00720551">
      <w:pPr>
        <w:spacing w:after="0" w:line="240" w:lineRule="auto"/>
      </w:pPr>
      <w:r>
        <w:separator/>
      </w:r>
    </w:p>
  </w:footnote>
  <w:footnote w:type="continuationSeparator" w:id="0">
    <w:p w14:paraId="37C07C18" w14:textId="77777777" w:rsidR="00197231" w:rsidRDefault="00197231" w:rsidP="00720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2FF11" w14:textId="52F76B89" w:rsidR="00720551" w:rsidRDefault="00720551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8E55510" wp14:editId="622B3571">
          <wp:simplePos x="0" y="0"/>
          <wp:positionH relativeFrom="column">
            <wp:posOffset>1950085</wp:posOffset>
          </wp:positionH>
          <wp:positionV relativeFrom="paragraph">
            <wp:posOffset>-305435</wp:posOffset>
          </wp:positionV>
          <wp:extent cx="1859280" cy="671830"/>
          <wp:effectExtent l="0" t="0" r="7620" b="0"/>
          <wp:wrapSquare wrapText="bothSides"/>
          <wp:docPr id="14" name="Image 13">
            <a:extLst xmlns:a="http://schemas.openxmlformats.org/drawingml/2006/main">
              <a:ext uri="{FF2B5EF4-FFF2-40B4-BE49-F238E27FC236}">
                <a16:creationId xmlns:a16="http://schemas.microsoft.com/office/drawing/2014/main" id="{5640BE71-C7CB-48E3-8F6E-C694C79B2FB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 13">
                    <a:extLst>
                      <a:ext uri="{FF2B5EF4-FFF2-40B4-BE49-F238E27FC236}">
                        <a16:creationId xmlns:a16="http://schemas.microsoft.com/office/drawing/2014/main" id="{5640BE71-C7CB-48E3-8F6E-C694C79B2FB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9280" cy="6718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F0440"/>
    <w:multiLevelType w:val="hybridMultilevel"/>
    <w:tmpl w:val="72EAD8A8"/>
    <w:lvl w:ilvl="0" w:tplc="040C0009">
      <w:start w:val="1"/>
      <w:numFmt w:val="bullet"/>
      <w:lvlText w:val=""/>
      <w:lvlJc w:val="left"/>
      <w:pPr>
        <w:ind w:left="86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0763A97"/>
    <w:multiLevelType w:val="hybridMultilevel"/>
    <w:tmpl w:val="AEA0BD18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FC092D"/>
    <w:multiLevelType w:val="hybridMultilevel"/>
    <w:tmpl w:val="05E22FC4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8F1EE5"/>
    <w:multiLevelType w:val="hybridMultilevel"/>
    <w:tmpl w:val="5C5804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D51D68"/>
    <w:multiLevelType w:val="hybridMultilevel"/>
    <w:tmpl w:val="C630CE38"/>
    <w:lvl w:ilvl="0" w:tplc="040C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6AE4C00"/>
    <w:multiLevelType w:val="hybridMultilevel"/>
    <w:tmpl w:val="2B2EEB2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2907331">
    <w:abstractNumId w:val="0"/>
  </w:num>
  <w:num w:numId="2" w16cid:durableId="162016845">
    <w:abstractNumId w:val="2"/>
  </w:num>
  <w:num w:numId="3" w16cid:durableId="759301452">
    <w:abstractNumId w:val="5"/>
  </w:num>
  <w:num w:numId="4" w16cid:durableId="887498976">
    <w:abstractNumId w:val="3"/>
  </w:num>
  <w:num w:numId="5" w16cid:durableId="383482971">
    <w:abstractNumId w:val="4"/>
  </w:num>
  <w:num w:numId="6" w16cid:durableId="12501157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551"/>
    <w:rsid w:val="0005507C"/>
    <w:rsid w:val="00083937"/>
    <w:rsid w:val="00085380"/>
    <w:rsid w:val="00122DE3"/>
    <w:rsid w:val="00197231"/>
    <w:rsid w:val="004827B6"/>
    <w:rsid w:val="00511F9B"/>
    <w:rsid w:val="00582949"/>
    <w:rsid w:val="005D0CFA"/>
    <w:rsid w:val="0060545D"/>
    <w:rsid w:val="00687661"/>
    <w:rsid w:val="00720551"/>
    <w:rsid w:val="0074322C"/>
    <w:rsid w:val="00973CC6"/>
    <w:rsid w:val="00A954F5"/>
    <w:rsid w:val="00AB03B3"/>
    <w:rsid w:val="00AF3A00"/>
    <w:rsid w:val="00BD0952"/>
    <w:rsid w:val="00DF53EB"/>
    <w:rsid w:val="00E54D60"/>
    <w:rsid w:val="00EB3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5B73E"/>
  <w15:chartTrackingRefBased/>
  <w15:docId w15:val="{529D3BEC-9EBD-40E8-857B-A65240142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205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20551"/>
  </w:style>
  <w:style w:type="paragraph" w:styleId="Pieddepage">
    <w:name w:val="footer"/>
    <w:basedOn w:val="Normal"/>
    <w:link w:val="PieddepageCar"/>
    <w:uiPriority w:val="99"/>
    <w:unhideWhenUsed/>
    <w:rsid w:val="007205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20551"/>
  </w:style>
  <w:style w:type="paragraph" w:styleId="Paragraphedeliste">
    <w:name w:val="List Paragraph"/>
    <w:basedOn w:val="Normal"/>
    <w:uiPriority w:val="34"/>
    <w:qFormat/>
    <w:rsid w:val="00511F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231</Words>
  <Characters>1274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Agnès MELLI</dc:creator>
  <cp:keywords/>
  <dc:description/>
  <cp:lastModifiedBy>Agnes Melli</cp:lastModifiedBy>
  <cp:revision>12</cp:revision>
  <dcterms:created xsi:type="dcterms:W3CDTF">2022-01-20T17:04:00Z</dcterms:created>
  <dcterms:modified xsi:type="dcterms:W3CDTF">2025-07-22T12:58:00Z</dcterms:modified>
</cp:coreProperties>
</file>