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B2F03" w14:textId="77777777" w:rsidR="00791694" w:rsidRDefault="00791694" w:rsidP="006F6599">
      <w:pPr>
        <w:pStyle w:val="Paragraphedeliste"/>
        <w:rPr>
          <w:rStyle w:val="Lienhypertexte"/>
          <w:rFonts w:asciiTheme="minorHAnsi" w:hAnsiTheme="minorHAnsi" w:cstheme="minorBidi"/>
          <w:sz w:val="24"/>
        </w:rPr>
      </w:pPr>
      <w:bookmarkStart w:id="0" w:name="_Hlk118990651"/>
      <w:bookmarkStart w:id="1" w:name="_Hlk116657517"/>
      <w:bookmarkStart w:id="2" w:name="_Hlk119429131"/>
      <w:bookmarkStart w:id="3" w:name="_Hlk118994025"/>
      <w:bookmarkStart w:id="4" w:name="_Hlk119428993"/>
    </w:p>
    <w:p w14:paraId="1DE20EA3" w14:textId="77777777" w:rsidR="00B33F5B" w:rsidRDefault="00B33F5B" w:rsidP="00B33F5B">
      <w:bookmarkStart w:id="5" w:name="_Hlk210144947"/>
      <w:r w:rsidRPr="00EB2DA7">
        <w:rPr>
          <w:highlight w:val="yellow"/>
        </w:rPr>
        <w:t>11/25</w:t>
      </w:r>
      <w:r>
        <w:t xml:space="preserve"> </w:t>
      </w:r>
    </w:p>
    <w:p w14:paraId="04584947" w14:textId="77777777" w:rsidR="00B33F5B" w:rsidRDefault="00B33F5B" w:rsidP="00B33F5B">
      <w:bookmarkStart w:id="6" w:name="_Hlk218844410"/>
    </w:p>
    <w:p w14:paraId="49FFD5E6" w14:textId="77777777" w:rsidR="00B33F5B" w:rsidRDefault="00B33F5B" w:rsidP="00B33F5B">
      <w:pPr>
        <w:rPr>
          <w14:ligatures w14:val="standardContextual"/>
        </w:rPr>
      </w:pPr>
      <w:bookmarkStart w:id="7" w:name="_Hlk215576791"/>
      <w:r>
        <w:rPr>
          <w14:ligatures w14:val="standardContextual"/>
        </w:rPr>
        <w:t xml:space="preserve">Je vous remercie infiniment pour votre accueil et le temps de parole (très conséquent) que vous nous avez réservé. </w:t>
      </w:r>
    </w:p>
    <w:p w14:paraId="76BDBFBA" w14:textId="77777777" w:rsidR="00B33F5B" w:rsidRDefault="00B33F5B" w:rsidP="00B33F5B">
      <w:r>
        <w:t xml:space="preserve">J’espère effectivement que certains établissements souhaiteront collaborer avec L’Œuvre d’Orient afin de sensibiliser leurs </w:t>
      </w:r>
      <w:r>
        <w:rPr>
          <w14:ligatures w14:val="standardContextual"/>
        </w:rPr>
        <w:t>élèves à l’histoire et à la réalité des chrétiens d’Orient</w:t>
      </w:r>
      <w:r>
        <w:t xml:space="preserve"> </w:t>
      </w:r>
    </w:p>
    <w:p w14:paraId="68714757" w14:textId="77777777" w:rsidR="00B33F5B" w:rsidRDefault="00B33F5B" w:rsidP="00B33F5B">
      <w:pPr>
        <w:rPr>
          <w14:ligatures w14:val="standardContextual"/>
        </w:rPr>
      </w:pPr>
    </w:p>
    <w:p w14:paraId="5CCACFB6" w14:textId="77777777" w:rsidR="00B33F5B" w:rsidRDefault="00B33F5B" w:rsidP="00B33F5B">
      <w:pPr>
        <w:rPr>
          <w14:ligatures w14:val="standardContextual"/>
        </w:rPr>
      </w:pPr>
      <w:r>
        <w:rPr>
          <w14:ligatures w14:val="standardContextual"/>
        </w:rPr>
        <w:t>Je vous remercie de bien vouloir faire suivre les informations ci-dessous ainsi que la pièce jointe aux chefs d’établissement.</w:t>
      </w:r>
    </w:p>
    <w:p w14:paraId="6B8F63AA" w14:textId="77777777" w:rsidR="00B33F5B" w:rsidRDefault="00B33F5B" w:rsidP="00B33F5B">
      <w:pPr>
        <w:rPr>
          <w14:ligatures w14:val="standardContextual"/>
        </w:rPr>
      </w:pPr>
    </w:p>
    <w:p w14:paraId="76EF55D5" w14:textId="77777777" w:rsidR="00B33F5B" w:rsidRDefault="00B33F5B" w:rsidP="00B33F5B">
      <w:pPr>
        <w:rPr>
          <w:lang w:eastAsia="fr-FR"/>
        </w:rPr>
      </w:pPr>
      <w:bookmarkStart w:id="8" w:name="_Hlk215219595"/>
      <w:r>
        <w:t>L’Œuvre d’Orient accompagne concrètement les établissements qui souhaitent sensibiliser leurs élèves à la cause et à la réalité des chrétiens d’Orient, en proposant des actions clés en main. Notre projet s’articule autour de trois dimensions : éducative, pédagogique et pastorale.</w:t>
      </w:r>
    </w:p>
    <w:p w14:paraId="56BCCDEE" w14:textId="45A5A246" w:rsidR="00B33F5B" w:rsidRDefault="00B33F5B" w:rsidP="00B33F5B">
      <w:r>
        <w:t>Le document joint, intitulé « Solidarité avec les chrétiens d'Orient », présente l’ensemble de nos propositions, complété de liens permettant d’en faciliter la compréhension.</w:t>
      </w:r>
    </w:p>
    <w:bookmarkEnd w:id="8"/>
    <w:p w14:paraId="2434FF8D" w14:textId="77777777" w:rsidR="00B33F5B" w:rsidRDefault="00B33F5B" w:rsidP="00B33F5B"/>
    <w:p w14:paraId="203C80C4" w14:textId="77777777" w:rsidR="00B33F5B" w:rsidRDefault="00B33F5B" w:rsidP="00B33F5B">
      <w:pPr>
        <w:pStyle w:val="Paragraphedeliste"/>
        <w:numPr>
          <w:ilvl w:val="0"/>
          <w:numId w:val="33"/>
        </w:numPr>
      </w:pPr>
      <w:r>
        <w:t>Sensibilisation et information des élèves</w:t>
      </w:r>
    </w:p>
    <w:p w14:paraId="4C24B00D" w14:textId="09A05A74" w:rsidR="00B33F5B" w:rsidRDefault="00B33F5B" w:rsidP="00B33F5B">
      <w:pPr>
        <w:ind w:left="708"/>
      </w:pPr>
      <w:r>
        <w:t xml:space="preserve">Un conférencier de L’Œuvre d’Orient peut intervenir dans votre établissement, ou nous mettons gratuitement à </w:t>
      </w:r>
      <w:r w:rsidR="0030099E">
        <w:t xml:space="preserve">votre </w:t>
      </w:r>
      <w:r>
        <w:t xml:space="preserve">disposition des supports pédagogiques (diaporamas, vidéos, quizz…). </w:t>
      </w:r>
      <w:r w:rsidR="00204F36" w:rsidRPr="00204F36">
        <w:t xml:space="preserve">Les thèmes abordés rejoignent les programmes scolaires et concernent plusieurs disciplines </w:t>
      </w:r>
      <w:proofErr w:type="gramStart"/>
      <w:r w:rsidR="00204F36" w:rsidRPr="00204F36">
        <w:t>( pastorale</w:t>
      </w:r>
      <w:proofErr w:type="gramEnd"/>
      <w:r w:rsidR="00204F36" w:rsidRPr="00204F36">
        <w:t>, histoire-géographie, géopolitique, spé HGGSP, arts plastiques, musique et français) ; des projets transversaux sont possibles. Les thèmes s’inscrivent dans le cadre de la culture religieuse.</w:t>
      </w:r>
    </w:p>
    <w:p w14:paraId="3682BC30" w14:textId="77777777" w:rsidR="00B33F5B" w:rsidRDefault="00B33F5B" w:rsidP="00B33F5B">
      <w:pPr>
        <w:ind w:left="708"/>
      </w:pPr>
    </w:p>
    <w:p w14:paraId="507A52A1" w14:textId="77777777" w:rsidR="00B33F5B" w:rsidRDefault="00B33F5B" w:rsidP="00B33F5B">
      <w:pPr>
        <w:pStyle w:val="Paragraphedeliste"/>
        <w:numPr>
          <w:ilvl w:val="0"/>
          <w:numId w:val="33"/>
        </w:numPr>
      </w:pPr>
      <w:r>
        <w:t>Témoignages</w:t>
      </w:r>
    </w:p>
    <w:p w14:paraId="7FC0D87B" w14:textId="77777777" w:rsidR="00B33F5B" w:rsidRDefault="00B33F5B" w:rsidP="00B33F5B">
      <w:pPr>
        <w:ind w:firstLine="708"/>
      </w:pPr>
      <w:r>
        <w:t>Des anciens volontaires peuvent venir partager leur expérience et leur engagement sur le terrain.</w:t>
      </w:r>
    </w:p>
    <w:p w14:paraId="243DD967" w14:textId="77777777" w:rsidR="00B33F5B" w:rsidRDefault="00B33F5B" w:rsidP="00B33F5B">
      <w:pPr>
        <w:ind w:firstLine="708"/>
      </w:pPr>
    </w:p>
    <w:p w14:paraId="73C9FB7D" w14:textId="77777777" w:rsidR="00B33F5B" w:rsidRDefault="00B33F5B" w:rsidP="00B33F5B">
      <w:pPr>
        <w:pStyle w:val="Paragraphedeliste"/>
        <w:numPr>
          <w:ilvl w:val="0"/>
          <w:numId w:val="33"/>
        </w:numPr>
      </w:pPr>
      <w:r>
        <w:t>Temps de prière ou de réflexion</w:t>
      </w:r>
    </w:p>
    <w:p w14:paraId="26C1D7A8" w14:textId="77777777" w:rsidR="00B33F5B" w:rsidRDefault="00B33F5B" w:rsidP="00B33F5B">
      <w:pPr>
        <w:pStyle w:val="Paragraphedeliste"/>
      </w:pPr>
    </w:p>
    <w:p w14:paraId="757B1B93" w14:textId="77777777" w:rsidR="00B33F5B" w:rsidRDefault="00B33F5B" w:rsidP="00B33F5B">
      <w:pPr>
        <w:pStyle w:val="Paragraphedeliste"/>
        <w:numPr>
          <w:ilvl w:val="0"/>
          <w:numId w:val="33"/>
        </w:numPr>
      </w:pPr>
      <w:r>
        <w:t>Partenariats pédagogiques internationaux</w:t>
      </w:r>
    </w:p>
    <w:p w14:paraId="0EDDC48D" w14:textId="77777777" w:rsidR="00B33F5B" w:rsidRDefault="00B33F5B" w:rsidP="00B33F5B">
      <w:pPr>
        <w:ind w:left="708"/>
      </w:pPr>
      <w:r>
        <w:t>Nous mettons en relation des établissements français avec des établissements francophones au Liban, en Égypte, en Terre Sainte, en Jordanie ou en Syrie.</w:t>
      </w:r>
    </w:p>
    <w:p w14:paraId="6CCA094C" w14:textId="77777777" w:rsidR="00B33F5B" w:rsidRDefault="00B33F5B" w:rsidP="00B33F5B">
      <w:pPr>
        <w:ind w:left="708"/>
      </w:pPr>
      <w:r>
        <w:t>Ces échanges permettent aux élèves de s’ouvrir au monde et de découvrir une autre culture. Nous suggérons des projets à mener avec les classes partenaires, qui peuvent enrichir et compléter le travail déjà entrepris par les professeurs de français, d’histoire-géographie, d’arts plastiques ou les animateurs en pastorale.</w:t>
      </w:r>
    </w:p>
    <w:p w14:paraId="1DD38BAB" w14:textId="77777777" w:rsidR="00B33F5B" w:rsidRDefault="00B33F5B" w:rsidP="00B33F5B">
      <w:pPr>
        <w:ind w:left="708"/>
      </w:pPr>
    </w:p>
    <w:p w14:paraId="57A1D7B1" w14:textId="77777777" w:rsidR="00B33F5B" w:rsidRDefault="00B33F5B" w:rsidP="00B33F5B">
      <w:pPr>
        <w:pStyle w:val="Paragraphedeliste"/>
        <w:numPr>
          <w:ilvl w:val="0"/>
          <w:numId w:val="34"/>
        </w:numPr>
      </w:pPr>
      <w:r>
        <w:t>Projets solidaires</w:t>
      </w:r>
    </w:p>
    <w:p w14:paraId="76DC8075" w14:textId="77777777" w:rsidR="00B33F5B" w:rsidRDefault="00B33F5B" w:rsidP="00B33F5B">
      <w:pPr>
        <w:ind w:left="708"/>
      </w:pPr>
      <w:r>
        <w:t>Nous proposons des actions concrètes pour encourager les élèves à s’engager au service de la justice et de la paix. Les projets concernent principalement le domaine éducatif ou la jeunesse, en cohérence avec le public scolaire, mais peuvent également porter sur la santé ou le patrimoine.</w:t>
      </w:r>
    </w:p>
    <w:p w14:paraId="0438FC92" w14:textId="77777777" w:rsidR="00B33F5B" w:rsidRDefault="00B33F5B" w:rsidP="00B33F5B"/>
    <w:p w14:paraId="193E2E74" w14:textId="77777777" w:rsidR="00B33F5B" w:rsidRDefault="00B33F5B" w:rsidP="00B33F5B">
      <w:pPr>
        <w:ind w:firstLine="708"/>
      </w:pPr>
      <w:r>
        <w:t>Exemples de projets :</w:t>
      </w:r>
    </w:p>
    <w:p w14:paraId="0188E193" w14:textId="77777777" w:rsidR="00B33F5B" w:rsidRDefault="00B33F5B" w:rsidP="00B33F5B">
      <w:pPr>
        <w:pStyle w:val="Paragraphedeliste"/>
        <w:numPr>
          <w:ilvl w:val="0"/>
          <w:numId w:val="35"/>
        </w:numPr>
      </w:pPr>
      <w:r>
        <w:t>Liban : soutenir les écoles chrétiennes menacées de fermeture en raison de la crise économique et des conséquences du récent conflit</w:t>
      </w:r>
    </w:p>
    <w:p w14:paraId="7B42782D" w14:textId="77777777" w:rsidR="00B33F5B" w:rsidRDefault="00B33F5B" w:rsidP="00B33F5B">
      <w:pPr>
        <w:pStyle w:val="Paragraphedeliste"/>
        <w:numPr>
          <w:ilvl w:val="0"/>
          <w:numId w:val="35"/>
        </w:numPr>
      </w:pPr>
      <w:r>
        <w:t>Ukraine : venir en aide aux familles déplacées par la guerre, en lien avec l’Église gréco-catholique ukrainienne.</w:t>
      </w:r>
    </w:p>
    <w:p w14:paraId="400943E5" w14:textId="77777777" w:rsidR="00B33F5B" w:rsidRDefault="00B33F5B" w:rsidP="00B33F5B">
      <w:pPr>
        <w:pStyle w:val="Paragraphedeliste"/>
        <w:numPr>
          <w:ilvl w:val="0"/>
          <w:numId w:val="35"/>
        </w:numPr>
      </w:pPr>
      <w:r>
        <w:lastRenderedPageBreak/>
        <w:t>Terre Sainte : soutenir les familles et les écoles chrétiennes touchées par la guerre.</w:t>
      </w:r>
    </w:p>
    <w:p w14:paraId="3E7E7CA3" w14:textId="77777777" w:rsidR="00B33F5B" w:rsidRDefault="00B33F5B" w:rsidP="00B33F5B">
      <w:pPr>
        <w:pStyle w:val="Paragraphedeliste"/>
        <w:numPr>
          <w:ilvl w:val="0"/>
          <w:numId w:val="35"/>
        </w:numPr>
      </w:pPr>
      <w:r>
        <w:t xml:space="preserve">Arménie : accompagner le centre éducatif </w:t>
      </w:r>
      <w:proofErr w:type="spellStart"/>
      <w:r>
        <w:t>Entanik</w:t>
      </w:r>
      <w:proofErr w:type="spellEnd"/>
      <w:r>
        <w:t>, qui aide les familles chrétiennes réfugiées ayant fui le Haut-Karabagh.</w:t>
      </w:r>
    </w:p>
    <w:p w14:paraId="158047E4" w14:textId="77777777" w:rsidR="00B33F5B" w:rsidRDefault="00B33F5B" w:rsidP="00B33F5B">
      <w:pPr>
        <w:pStyle w:val="Paragraphedeliste"/>
        <w:numPr>
          <w:ilvl w:val="0"/>
          <w:numId w:val="35"/>
        </w:numPr>
      </w:pPr>
      <w:r>
        <w:t>Syrie : soutenir les écoles chrétiennes ou le centre socio-éducatif L’Espace du Ciel, ouvert à tous les jeunes sans distinction religieuse.</w:t>
      </w:r>
    </w:p>
    <w:p w14:paraId="7552C506" w14:textId="77777777" w:rsidR="00B33F5B" w:rsidRDefault="00B33F5B" w:rsidP="00B33F5B">
      <w:pPr>
        <w:pStyle w:val="Paragraphedeliste"/>
        <w:numPr>
          <w:ilvl w:val="0"/>
          <w:numId w:val="35"/>
        </w:numPr>
      </w:pPr>
      <w:r>
        <w:t>Éthiopie : aider les populations vulnérables, en particulier les jeunes et les femmes, via les communautés chrétiennes, dans un contexte de guerre.</w:t>
      </w:r>
    </w:p>
    <w:p w14:paraId="035D7729" w14:textId="77777777" w:rsidR="00B33F5B" w:rsidRDefault="00B33F5B" w:rsidP="00B33F5B">
      <w:pPr>
        <w:pStyle w:val="Paragraphedeliste"/>
        <w:numPr>
          <w:ilvl w:val="0"/>
          <w:numId w:val="35"/>
        </w:numPr>
      </w:pPr>
      <w:r>
        <w:t>Irak : participer à la reconstruction des habitations, du patrimoine et au retour à l’emploi des communautés chrétiennes.</w:t>
      </w:r>
    </w:p>
    <w:p w14:paraId="33B11CAA" w14:textId="77777777" w:rsidR="00B33F5B" w:rsidRDefault="00B33F5B" w:rsidP="00B33F5B">
      <w:pPr>
        <w:pStyle w:val="Paragraphedeliste"/>
        <w:numPr>
          <w:ilvl w:val="0"/>
          <w:numId w:val="35"/>
        </w:numPr>
      </w:pPr>
      <w:r>
        <w:t>Inde : soutenir les écoles et les instituts de soins gérés par les communautés chrétiennes, notamment dans la région du Kerala.</w:t>
      </w:r>
    </w:p>
    <w:p w14:paraId="2CA56526" w14:textId="77777777" w:rsidR="00B33F5B" w:rsidRDefault="00B33F5B" w:rsidP="00B33F5B">
      <w:pPr>
        <w:pStyle w:val="Paragraphedeliste"/>
        <w:ind w:left="1776"/>
      </w:pPr>
    </w:p>
    <w:p w14:paraId="60262FE7" w14:textId="77777777" w:rsidR="00B33F5B" w:rsidRDefault="00B33F5B" w:rsidP="00B33F5B">
      <w:pPr>
        <w:pStyle w:val="Paragraphedeliste"/>
        <w:numPr>
          <w:ilvl w:val="0"/>
          <w:numId w:val="34"/>
        </w:numPr>
      </w:pPr>
      <w:r>
        <w:t>Suivi et transparence</w:t>
      </w:r>
    </w:p>
    <w:p w14:paraId="3408AD9A" w14:textId="77777777" w:rsidR="00B33F5B" w:rsidRDefault="00B33F5B" w:rsidP="00B33F5B">
      <w:pPr>
        <w:ind w:firstLine="360"/>
      </w:pPr>
      <w:r>
        <w:t>Une lettre de remerciements ainsi qu’un rapport circonstancié sont fournis à la suite de tout don éventuel.</w:t>
      </w:r>
    </w:p>
    <w:bookmarkEnd w:id="7"/>
    <w:bookmarkEnd w:id="6"/>
    <w:p w14:paraId="05F85D50" w14:textId="77777777" w:rsidR="00B33F5B" w:rsidRDefault="00B33F5B" w:rsidP="006F5BBD">
      <w:pPr>
        <w:rPr>
          <w:rFonts w:asciiTheme="minorHAnsi" w:hAnsiTheme="minorHAnsi" w:cstheme="minorHAnsi"/>
          <w:sz w:val="24"/>
          <w:szCs w:val="24"/>
        </w:rPr>
      </w:pPr>
    </w:p>
    <w:p w14:paraId="0CC6B61A" w14:textId="77777777" w:rsidR="00B33F5B" w:rsidRDefault="00B33F5B" w:rsidP="006F5BBD">
      <w:pPr>
        <w:rPr>
          <w:rFonts w:asciiTheme="minorHAnsi" w:hAnsiTheme="minorHAnsi" w:cstheme="minorHAnsi"/>
          <w:sz w:val="24"/>
          <w:szCs w:val="24"/>
        </w:rPr>
      </w:pPr>
    </w:p>
    <w:p w14:paraId="452404BE" w14:textId="77777777" w:rsidR="00DC29E7" w:rsidRPr="00DC29E7" w:rsidRDefault="00DC29E7" w:rsidP="00DC29E7">
      <w:pPr>
        <w:rPr>
          <w:rFonts w:asciiTheme="minorHAnsi" w:hAnsiTheme="minorHAnsi" w:cstheme="minorHAnsi"/>
          <w:sz w:val="24"/>
          <w:szCs w:val="24"/>
        </w:rPr>
      </w:pPr>
      <w:r w:rsidRPr="00DC29E7">
        <w:rPr>
          <w:rFonts w:asciiTheme="minorHAnsi" w:hAnsiTheme="minorHAnsi" w:cstheme="minorHAnsi"/>
          <w:sz w:val="24"/>
          <w:szCs w:val="24"/>
        </w:rPr>
        <w:t>Je me tiens à votre disposition,</w:t>
      </w:r>
    </w:p>
    <w:p w14:paraId="6D864944" w14:textId="11D6B7E1" w:rsidR="00B33F5B" w:rsidRDefault="00DC29E7" w:rsidP="00DC29E7">
      <w:pPr>
        <w:rPr>
          <w:rFonts w:asciiTheme="minorHAnsi" w:hAnsiTheme="minorHAnsi" w:cstheme="minorHAnsi"/>
          <w:sz w:val="24"/>
          <w:szCs w:val="24"/>
        </w:rPr>
      </w:pPr>
      <w:r w:rsidRPr="00DC29E7">
        <w:rPr>
          <w:rFonts w:asciiTheme="minorHAnsi" w:hAnsiTheme="minorHAnsi" w:cstheme="minorHAnsi"/>
          <w:sz w:val="24"/>
          <w:szCs w:val="24"/>
        </w:rPr>
        <w:t>Bien cordialement</w:t>
      </w:r>
    </w:p>
    <w:p w14:paraId="7A7B34C5" w14:textId="77777777" w:rsidR="00B33F5B" w:rsidRDefault="00B33F5B" w:rsidP="006F5BBD">
      <w:pPr>
        <w:rPr>
          <w:rFonts w:asciiTheme="minorHAnsi" w:hAnsiTheme="minorHAnsi" w:cstheme="minorHAnsi"/>
          <w:sz w:val="24"/>
          <w:szCs w:val="24"/>
        </w:rPr>
      </w:pPr>
    </w:p>
    <w:p w14:paraId="34C56463" w14:textId="77777777" w:rsidR="00B33F5B" w:rsidRDefault="00B33F5B" w:rsidP="006F5BBD">
      <w:pPr>
        <w:rPr>
          <w:rFonts w:asciiTheme="minorHAnsi" w:hAnsiTheme="minorHAnsi" w:cstheme="minorHAnsi"/>
          <w:sz w:val="24"/>
          <w:szCs w:val="24"/>
        </w:rPr>
      </w:pPr>
    </w:p>
    <w:p w14:paraId="549C77AC" w14:textId="77777777" w:rsidR="00B33F5B" w:rsidRDefault="00B33F5B" w:rsidP="006F5BBD">
      <w:pPr>
        <w:rPr>
          <w:rFonts w:asciiTheme="minorHAnsi" w:hAnsiTheme="minorHAnsi" w:cstheme="minorHAnsi"/>
          <w:sz w:val="24"/>
          <w:szCs w:val="24"/>
        </w:rPr>
      </w:pPr>
    </w:p>
    <w:p w14:paraId="71FA1546" w14:textId="77777777" w:rsidR="00B33F5B" w:rsidRDefault="00B33F5B" w:rsidP="006F5BBD">
      <w:pPr>
        <w:rPr>
          <w:rFonts w:asciiTheme="minorHAnsi" w:hAnsiTheme="minorHAnsi" w:cstheme="minorHAnsi"/>
          <w:sz w:val="24"/>
          <w:szCs w:val="24"/>
        </w:rPr>
      </w:pPr>
    </w:p>
    <w:p w14:paraId="39B51790" w14:textId="77777777" w:rsidR="00B33F5B" w:rsidRDefault="00B33F5B" w:rsidP="006F5BBD">
      <w:pPr>
        <w:rPr>
          <w:rFonts w:asciiTheme="minorHAnsi" w:hAnsiTheme="minorHAnsi" w:cstheme="minorHAnsi"/>
          <w:sz w:val="24"/>
          <w:szCs w:val="24"/>
        </w:rPr>
      </w:pPr>
    </w:p>
    <w:p w14:paraId="39DF73B3" w14:textId="77777777" w:rsidR="00B33F5B" w:rsidRDefault="00B33F5B" w:rsidP="006F5BBD">
      <w:pPr>
        <w:rPr>
          <w:rFonts w:asciiTheme="minorHAnsi" w:hAnsiTheme="minorHAnsi" w:cstheme="minorHAnsi"/>
          <w:sz w:val="24"/>
          <w:szCs w:val="24"/>
        </w:rPr>
      </w:pPr>
    </w:p>
    <w:p w14:paraId="0F333773" w14:textId="77777777" w:rsidR="00B33F5B" w:rsidRDefault="00B33F5B" w:rsidP="006F5BBD">
      <w:pPr>
        <w:rPr>
          <w:rFonts w:asciiTheme="minorHAnsi" w:hAnsiTheme="minorHAnsi" w:cstheme="minorHAnsi"/>
          <w:sz w:val="24"/>
          <w:szCs w:val="24"/>
        </w:rPr>
      </w:pPr>
    </w:p>
    <w:p w14:paraId="2C75A5FB" w14:textId="77777777" w:rsidR="00B33F5B" w:rsidRDefault="00B33F5B" w:rsidP="006F5BBD">
      <w:pPr>
        <w:rPr>
          <w:rFonts w:asciiTheme="minorHAnsi" w:hAnsiTheme="minorHAnsi" w:cstheme="minorHAnsi"/>
          <w:sz w:val="24"/>
          <w:szCs w:val="24"/>
        </w:rPr>
      </w:pPr>
    </w:p>
    <w:p w14:paraId="537F766D" w14:textId="77777777" w:rsidR="00B33F5B" w:rsidRDefault="00B33F5B" w:rsidP="006F5BBD">
      <w:pPr>
        <w:rPr>
          <w:rFonts w:asciiTheme="minorHAnsi" w:hAnsiTheme="minorHAnsi" w:cstheme="minorHAnsi"/>
          <w:sz w:val="24"/>
          <w:szCs w:val="24"/>
        </w:rPr>
      </w:pPr>
    </w:p>
    <w:p w14:paraId="7EBABE25" w14:textId="77777777" w:rsidR="00B33F5B" w:rsidRDefault="00B33F5B" w:rsidP="006F5BBD">
      <w:pPr>
        <w:rPr>
          <w:rFonts w:asciiTheme="minorHAnsi" w:hAnsiTheme="minorHAnsi" w:cstheme="minorHAnsi"/>
          <w:sz w:val="24"/>
          <w:szCs w:val="24"/>
        </w:rPr>
      </w:pPr>
    </w:p>
    <w:p w14:paraId="548B601E" w14:textId="77777777" w:rsidR="00B33F5B" w:rsidRDefault="00B33F5B" w:rsidP="006F5BBD">
      <w:pPr>
        <w:rPr>
          <w:rFonts w:asciiTheme="minorHAnsi" w:hAnsiTheme="minorHAnsi" w:cstheme="minorHAnsi"/>
          <w:sz w:val="24"/>
          <w:szCs w:val="24"/>
        </w:rPr>
      </w:pPr>
    </w:p>
    <w:p w14:paraId="6972EC3D" w14:textId="77777777" w:rsidR="00B33F5B" w:rsidRDefault="00B33F5B" w:rsidP="006F5BBD">
      <w:pPr>
        <w:rPr>
          <w:rFonts w:asciiTheme="minorHAnsi" w:hAnsiTheme="minorHAnsi" w:cstheme="minorHAnsi"/>
          <w:sz w:val="24"/>
          <w:szCs w:val="24"/>
        </w:rPr>
      </w:pPr>
    </w:p>
    <w:p w14:paraId="0E99F5D9" w14:textId="77777777" w:rsidR="00EB2DA7" w:rsidRDefault="00EB2DA7" w:rsidP="006F5BBD">
      <w:pPr>
        <w:rPr>
          <w:rFonts w:asciiTheme="minorHAnsi" w:hAnsiTheme="minorHAnsi" w:cstheme="minorHAnsi"/>
          <w:sz w:val="24"/>
          <w:szCs w:val="24"/>
        </w:rPr>
      </w:pPr>
    </w:p>
    <w:p w14:paraId="1C170331" w14:textId="77777777" w:rsidR="00EB2DA7" w:rsidRDefault="00EB2DA7" w:rsidP="006F5BBD">
      <w:pPr>
        <w:rPr>
          <w:rFonts w:asciiTheme="minorHAnsi" w:hAnsiTheme="minorHAnsi" w:cstheme="minorHAnsi"/>
          <w:sz w:val="24"/>
          <w:szCs w:val="24"/>
        </w:rPr>
      </w:pPr>
    </w:p>
    <w:p w14:paraId="3803F905" w14:textId="77777777" w:rsidR="00EB2DA7" w:rsidRDefault="00EB2DA7" w:rsidP="006F5BBD">
      <w:pPr>
        <w:rPr>
          <w:rFonts w:asciiTheme="minorHAnsi" w:hAnsiTheme="minorHAnsi" w:cstheme="minorHAnsi"/>
          <w:sz w:val="24"/>
          <w:szCs w:val="24"/>
        </w:rPr>
      </w:pPr>
    </w:p>
    <w:p w14:paraId="2364445B" w14:textId="77777777" w:rsidR="00EB2DA7" w:rsidRDefault="00EB2DA7" w:rsidP="006F5BBD">
      <w:pPr>
        <w:rPr>
          <w:rFonts w:asciiTheme="minorHAnsi" w:hAnsiTheme="minorHAnsi" w:cstheme="minorHAnsi"/>
          <w:sz w:val="24"/>
          <w:szCs w:val="24"/>
        </w:rPr>
      </w:pPr>
    </w:p>
    <w:p w14:paraId="684FDC58" w14:textId="77777777" w:rsidR="00EB2DA7" w:rsidRDefault="00EB2DA7" w:rsidP="006F5BBD">
      <w:pPr>
        <w:rPr>
          <w:rFonts w:asciiTheme="minorHAnsi" w:hAnsiTheme="minorHAnsi" w:cstheme="minorHAnsi"/>
          <w:sz w:val="24"/>
          <w:szCs w:val="24"/>
        </w:rPr>
      </w:pPr>
    </w:p>
    <w:p w14:paraId="555846DB" w14:textId="77777777" w:rsidR="00EB2DA7" w:rsidRDefault="00EB2DA7" w:rsidP="006F5BBD">
      <w:pPr>
        <w:rPr>
          <w:rFonts w:asciiTheme="minorHAnsi" w:hAnsiTheme="minorHAnsi" w:cstheme="minorHAnsi"/>
          <w:sz w:val="24"/>
          <w:szCs w:val="24"/>
        </w:rPr>
      </w:pPr>
    </w:p>
    <w:p w14:paraId="6E5D8D5A" w14:textId="77777777" w:rsidR="00B33F5B" w:rsidRDefault="00B33F5B" w:rsidP="006F5BBD">
      <w:pPr>
        <w:rPr>
          <w:rFonts w:asciiTheme="minorHAnsi" w:hAnsiTheme="minorHAnsi" w:cstheme="minorHAnsi"/>
          <w:sz w:val="24"/>
          <w:szCs w:val="24"/>
        </w:rPr>
      </w:pPr>
    </w:p>
    <w:p w14:paraId="4BF71EFE" w14:textId="77777777" w:rsidR="00B33F5B" w:rsidRDefault="00B33F5B" w:rsidP="006F5BBD">
      <w:pPr>
        <w:rPr>
          <w:rFonts w:asciiTheme="minorHAnsi" w:hAnsiTheme="minorHAnsi" w:cstheme="minorHAnsi"/>
          <w:sz w:val="24"/>
          <w:szCs w:val="24"/>
        </w:rPr>
      </w:pPr>
    </w:p>
    <w:bookmarkEnd w:id="5"/>
    <w:bookmarkEnd w:id="0"/>
    <w:bookmarkEnd w:id="1"/>
    <w:bookmarkEnd w:id="2"/>
    <w:bookmarkEnd w:id="3"/>
    <w:bookmarkEnd w:id="4"/>
    <w:p w14:paraId="00B3CD7D" w14:textId="77777777" w:rsidR="00EA68F0" w:rsidRDefault="00EA68F0" w:rsidP="00EA68F0">
      <w:pPr>
        <w:rPr>
          <w:sz w:val="24"/>
          <w:szCs w:val="24"/>
        </w:rPr>
      </w:pPr>
    </w:p>
    <w:p w14:paraId="5CF19277" w14:textId="77777777" w:rsidR="00EA68F0" w:rsidRDefault="00EA68F0" w:rsidP="00EA68F0">
      <w:pPr>
        <w:rPr>
          <w:sz w:val="24"/>
          <w:szCs w:val="24"/>
        </w:rPr>
      </w:pPr>
    </w:p>
    <w:sectPr w:rsidR="00EA68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E4E40"/>
    <w:multiLevelType w:val="multilevel"/>
    <w:tmpl w:val="4EB87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825F91"/>
    <w:multiLevelType w:val="multilevel"/>
    <w:tmpl w:val="03789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F42BBC"/>
    <w:multiLevelType w:val="hybridMultilevel"/>
    <w:tmpl w:val="877C44B0"/>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15:restartNumberingAfterBreak="0">
    <w:nsid w:val="1C075FF5"/>
    <w:multiLevelType w:val="hybridMultilevel"/>
    <w:tmpl w:val="5A80392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1D40541F"/>
    <w:multiLevelType w:val="multilevel"/>
    <w:tmpl w:val="F55A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AB1892"/>
    <w:multiLevelType w:val="hybridMultilevel"/>
    <w:tmpl w:val="8DEAAD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C5A3C10"/>
    <w:multiLevelType w:val="hybridMultilevel"/>
    <w:tmpl w:val="696CE72E"/>
    <w:lvl w:ilvl="0" w:tplc="BFB07164">
      <w:start w:val="20"/>
      <w:numFmt w:val="bullet"/>
      <w:lvlText w:val="-"/>
      <w:lvlJc w:val="left"/>
      <w:pPr>
        <w:ind w:left="720" w:hanging="360"/>
      </w:pPr>
      <w:rPr>
        <w:rFonts w:ascii="Aptos" w:eastAsia="Aptos" w:hAnsi="Apto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317E6068"/>
    <w:multiLevelType w:val="hybridMultilevel"/>
    <w:tmpl w:val="3FBA1A9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358C0866"/>
    <w:multiLevelType w:val="multilevel"/>
    <w:tmpl w:val="ACA8406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BB74FB"/>
    <w:multiLevelType w:val="hybridMultilevel"/>
    <w:tmpl w:val="43D6FA1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420D2CEC"/>
    <w:multiLevelType w:val="hybridMultilevel"/>
    <w:tmpl w:val="7334137E"/>
    <w:lvl w:ilvl="0" w:tplc="BFFCB6A6">
      <w:start w:val="7"/>
      <w:numFmt w:val="bullet"/>
      <w:lvlText w:val="-"/>
      <w:lvlJc w:val="left"/>
      <w:pPr>
        <w:ind w:left="1776" w:hanging="360"/>
      </w:pPr>
      <w:rPr>
        <w:rFonts w:ascii="Aptos" w:eastAsiaTheme="minorHAnsi" w:hAnsi="Aptos" w:cs="Aptos" w:hint="default"/>
      </w:rPr>
    </w:lvl>
    <w:lvl w:ilvl="1" w:tplc="040C0003">
      <w:start w:val="1"/>
      <w:numFmt w:val="bullet"/>
      <w:lvlText w:val="o"/>
      <w:lvlJc w:val="left"/>
      <w:pPr>
        <w:ind w:left="2496" w:hanging="360"/>
      </w:pPr>
      <w:rPr>
        <w:rFonts w:ascii="Courier New" w:hAnsi="Courier New" w:cs="Courier New" w:hint="default"/>
      </w:rPr>
    </w:lvl>
    <w:lvl w:ilvl="2" w:tplc="040C0005">
      <w:start w:val="1"/>
      <w:numFmt w:val="bullet"/>
      <w:lvlText w:val=""/>
      <w:lvlJc w:val="left"/>
      <w:pPr>
        <w:ind w:left="3216" w:hanging="360"/>
      </w:pPr>
      <w:rPr>
        <w:rFonts w:ascii="Wingdings" w:hAnsi="Wingdings" w:hint="default"/>
      </w:rPr>
    </w:lvl>
    <w:lvl w:ilvl="3" w:tplc="040C0001">
      <w:start w:val="1"/>
      <w:numFmt w:val="bullet"/>
      <w:lvlText w:val=""/>
      <w:lvlJc w:val="left"/>
      <w:pPr>
        <w:ind w:left="3936" w:hanging="360"/>
      </w:pPr>
      <w:rPr>
        <w:rFonts w:ascii="Symbol" w:hAnsi="Symbol" w:hint="default"/>
      </w:rPr>
    </w:lvl>
    <w:lvl w:ilvl="4" w:tplc="040C0003">
      <w:start w:val="1"/>
      <w:numFmt w:val="bullet"/>
      <w:lvlText w:val="o"/>
      <w:lvlJc w:val="left"/>
      <w:pPr>
        <w:ind w:left="4656" w:hanging="360"/>
      </w:pPr>
      <w:rPr>
        <w:rFonts w:ascii="Courier New" w:hAnsi="Courier New" w:cs="Courier New" w:hint="default"/>
      </w:rPr>
    </w:lvl>
    <w:lvl w:ilvl="5" w:tplc="040C0005">
      <w:start w:val="1"/>
      <w:numFmt w:val="bullet"/>
      <w:lvlText w:val=""/>
      <w:lvlJc w:val="left"/>
      <w:pPr>
        <w:ind w:left="5376" w:hanging="360"/>
      </w:pPr>
      <w:rPr>
        <w:rFonts w:ascii="Wingdings" w:hAnsi="Wingdings" w:hint="default"/>
      </w:rPr>
    </w:lvl>
    <w:lvl w:ilvl="6" w:tplc="040C0001">
      <w:start w:val="1"/>
      <w:numFmt w:val="bullet"/>
      <w:lvlText w:val=""/>
      <w:lvlJc w:val="left"/>
      <w:pPr>
        <w:ind w:left="6096" w:hanging="360"/>
      </w:pPr>
      <w:rPr>
        <w:rFonts w:ascii="Symbol" w:hAnsi="Symbol" w:hint="default"/>
      </w:rPr>
    </w:lvl>
    <w:lvl w:ilvl="7" w:tplc="040C0003">
      <w:start w:val="1"/>
      <w:numFmt w:val="bullet"/>
      <w:lvlText w:val="o"/>
      <w:lvlJc w:val="left"/>
      <w:pPr>
        <w:ind w:left="6816" w:hanging="360"/>
      </w:pPr>
      <w:rPr>
        <w:rFonts w:ascii="Courier New" w:hAnsi="Courier New" w:cs="Courier New" w:hint="default"/>
      </w:rPr>
    </w:lvl>
    <w:lvl w:ilvl="8" w:tplc="040C0005">
      <w:start w:val="1"/>
      <w:numFmt w:val="bullet"/>
      <w:lvlText w:val=""/>
      <w:lvlJc w:val="left"/>
      <w:pPr>
        <w:ind w:left="7536" w:hanging="360"/>
      </w:pPr>
      <w:rPr>
        <w:rFonts w:ascii="Wingdings" w:hAnsi="Wingdings" w:hint="default"/>
      </w:rPr>
    </w:lvl>
  </w:abstractNum>
  <w:abstractNum w:abstractNumId="11" w15:restartNumberingAfterBreak="0">
    <w:nsid w:val="42656D1A"/>
    <w:multiLevelType w:val="hybridMultilevel"/>
    <w:tmpl w:val="8DEAAD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A934030"/>
    <w:multiLevelType w:val="hybridMultilevel"/>
    <w:tmpl w:val="0D605AE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4B511C66"/>
    <w:multiLevelType w:val="hybridMultilevel"/>
    <w:tmpl w:val="0C6AAB14"/>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4C7A3858"/>
    <w:multiLevelType w:val="hybridMultilevel"/>
    <w:tmpl w:val="F8A0DD68"/>
    <w:lvl w:ilvl="0" w:tplc="040C0001">
      <w:start w:val="1"/>
      <w:numFmt w:val="bullet"/>
      <w:lvlText w:val=""/>
      <w:lvlJc w:val="left"/>
      <w:pPr>
        <w:ind w:left="1428" w:hanging="360"/>
      </w:pPr>
      <w:rPr>
        <w:rFonts w:ascii="Symbol" w:hAnsi="Symbol" w:hint="default"/>
      </w:rPr>
    </w:lvl>
    <w:lvl w:ilvl="1" w:tplc="040C0003">
      <w:start w:val="1"/>
      <w:numFmt w:val="bullet"/>
      <w:lvlText w:val="o"/>
      <w:lvlJc w:val="left"/>
      <w:pPr>
        <w:ind w:left="2148" w:hanging="360"/>
      </w:pPr>
      <w:rPr>
        <w:rFonts w:ascii="Courier New" w:hAnsi="Courier New" w:cs="Courier New" w:hint="default"/>
      </w:rPr>
    </w:lvl>
    <w:lvl w:ilvl="2" w:tplc="040C0005">
      <w:start w:val="1"/>
      <w:numFmt w:val="bullet"/>
      <w:lvlText w:val=""/>
      <w:lvlJc w:val="left"/>
      <w:pPr>
        <w:ind w:left="2868" w:hanging="360"/>
      </w:pPr>
      <w:rPr>
        <w:rFonts w:ascii="Wingdings" w:hAnsi="Wingdings" w:hint="default"/>
      </w:rPr>
    </w:lvl>
    <w:lvl w:ilvl="3" w:tplc="040C0001">
      <w:start w:val="1"/>
      <w:numFmt w:val="bullet"/>
      <w:lvlText w:val=""/>
      <w:lvlJc w:val="left"/>
      <w:pPr>
        <w:ind w:left="3588" w:hanging="360"/>
      </w:pPr>
      <w:rPr>
        <w:rFonts w:ascii="Symbol" w:hAnsi="Symbol" w:hint="default"/>
      </w:rPr>
    </w:lvl>
    <w:lvl w:ilvl="4" w:tplc="040C0003">
      <w:start w:val="1"/>
      <w:numFmt w:val="bullet"/>
      <w:lvlText w:val="o"/>
      <w:lvlJc w:val="left"/>
      <w:pPr>
        <w:ind w:left="4308" w:hanging="360"/>
      </w:pPr>
      <w:rPr>
        <w:rFonts w:ascii="Courier New" w:hAnsi="Courier New" w:cs="Courier New" w:hint="default"/>
      </w:rPr>
    </w:lvl>
    <w:lvl w:ilvl="5" w:tplc="040C0005">
      <w:start w:val="1"/>
      <w:numFmt w:val="bullet"/>
      <w:lvlText w:val=""/>
      <w:lvlJc w:val="left"/>
      <w:pPr>
        <w:ind w:left="5028" w:hanging="360"/>
      </w:pPr>
      <w:rPr>
        <w:rFonts w:ascii="Wingdings" w:hAnsi="Wingdings" w:hint="default"/>
      </w:rPr>
    </w:lvl>
    <w:lvl w:ilvl="6" w:tplc="040C0001">
      <w:start w:val="1"/>
      <w:numFmt w:val="bullet"/>
      <w:lvlText w:val=""/>
      <w:lvlJc w:val="left"/>
      <w:pPr>
        <w:ind w:left="5748" w:hanging="360"/>
      </w:pPr>
      <w:rPr>
        <w:rFonts w:ascii="Symbol" w:hAnsi="Symbol" w:hint="default"/>
      </w:rPr>
    </w:lvl>
    <w:lvl w:ilvl="7" w:tplc="040C0003">
      <w:start w:val="1"/>
      <w:numFmt w:val="bullet"/>
      <w:lvlText w:val="o"/>
      <w:lvlJc w:val="left"/>
      <w:pPr>
        <w:ind w:left="6468" w:hanging="360"/>
      </w:pPr>
      <w:rPr>
        <w:rFonts w:ascii="Courier New" w:hAnsi="Courier New" w:cs="Courier New" w:hint="default"/>
      </w:rPr>
    </w:lvl>
    <w:lvl w:ilvl="8" w:tplc="040C0005">
      <w:start w:val="1"/>
      <w:numFmt w:val="bullet"/>
      <w:lvlText w:val=""/>
      <w:lvlJc w:val="left"/>
      <w:pPr>
        <w:ind w:left="7188" w:hanging="360"/>
      </w:pPr>
      <w:rPr>
        <w:rFonts w:ascii="Wingdings" w:hAnsi="Wingdings" w:hint="default"/>
      </w:rPr>
    </w:lvl>
  </w:abstractNum>
  <w:abstractNum w:abstractNumId="15" w15:restartNumberingAfterBreak="0">
    <w:nsid w:val="54FF77F7"/>
    <w:multiLevelType w:val="hybridMultilevel"/>
    <w:tmpl w:val="28AA8DD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58C40F36"/>
    <w:multiLevelType w:val="hybridMultilevel"/>
    <w:tmpl w:val="58065942"/>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17" w15:restartNumberingAfterBreak="0">
    <w:nsid w:val="590147FC"/>
    <w:multiLevelType w:val="multilevel"/>
    <w:tmpl w:val="A6A47F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9E71701"/>
    <w:multiLevelType w:val="hybridMultilevel"/>
    <w:tmpl w:val="585AE5F2"/>
    <w:lvl w:ilvl="0" w:tplc="040C000D">
      <w:start w:val="1"/>
      <w:numFmt w:val="bullet"/>
      <w:lvlText w:val=""/>
      <w:lvlJc w:val="left"/>
      <w:pPr>
        <w:ind w:left="1428" w:hanging="360"/>
      </w:pPr>
      <w:rPr>
        <w:rFonts w:ascii="Wingdings" w:hAnsi="Wingdings" w:hint="default"/>
      </w:rPr>
    </w:lvl>
    <w:lvl w:ilvl="1" w:tplc="040C0003">
      <w:start w:val="1"/>
      <w:numFmt w:val="bullet"/>
      <w:lvlText w:val="o"/>
      <w:lvlJc w:val="left"/>
      <w:pPr>
        <w:ind w:left="2148" w:hanging="360"/>
      </w:pPr>
      <w:rPr>
        <w:rFonts w:ascii="Courier New" w:hAnsi="Courier New" w:cs="Courier New" w:hint="default"/>
      </w:rPr>
    </w:lvl>
    <w:lvl w:ilvl="2" w:tplc="040C0005">
      <w:start w:val="1"/>
      <w:numFmt w:val="bullet"/>
      <w:lvlText w:val=""/>
      <w:lvlJc w:val="left"/>
      <w:pPr>
        <w:ind w:left="2868" w:hanging="360"/>
      </w:pPr>
      <w:rPr>
        <w:rFonts w:ascii="Wingdings" w:hAnsi="Wingdings" w:hint="default"/>
      </w:rPr>
    </w:lvl>
    <w:lvl w:ilvl="3" w:tplc="040C0001">
      <w:start w:val="1"/>
      <w:numFmt w:val="bullet"/>
      <w:lvlText w:val=""/>
      <w:lvlJc w:val="left"/>
      <w:pPr>
        <w:ind w:left="3588" w:hanging="360"/>
      </w:pPr>
      <w:rPr>
        <w:rFonts w:ascii="Symbol" w:hAnsi="Symbol" w:hint="default"/>
      </w:rPr>
    </w:lvl>
    <w:lvl w:ilvl="4" w:tplc="040C0003">
      <w:start w:val="1"/>
      <w:numFmt w:val="bullet"/>
      <w:lvlText w:val="o"/>
      <w:lvlJc w:val="left"/>
      <w:pPr>
        <w:ind w:left="4308" w:hanging="360"/>
      </w:pPr>
      <w:rPr>
        <w:rFonts w:ascii="Courier New" w:hAnsi="Courier New" w:cs="Courier New" w:hint="default"/>
      </w:rPr>
    </w:lvl>
    <w:lvl w:ilvl="5" w:tplc="040C0005">
      <w:start w:val="1"/>
      <w:numFmt w:val="bullet"/>
      <w:lvlText w:val=""/>
      <w:lvlJc w:val="left"/>
      <w:pPr>
        <w:ind w:left="5028" w:hanging="360"/>
      </w:pPr>
      <w:rPr>
        <w:rFonts w:ascii="Wingdings" w:hAnsi="Wingdings" w:hint="default"/>
      </w:rPr>
    </w:lvl>
    <w:lvl w:ilvl="6" w:tplc="040C0001">
      <w:start w:val="1"/>
      <w:numFmt w:val="bullet"/>
      <w:lvlText w:val=""/>
      <w:lvlJc w:val="left"/>
      <w:pPr>
        <w:ind w:left="5748" w:hanging="360"/>
      </w:pPr>
      <w:rPr>
        <w:rFonts w:ascii="Symbol" w:hAnsi="Symbol" w:hint="default"/>
      </w:rPr>
    </w:lvl>
    <w:lvl w:ilvl="7" w:tplc="040C0003">
      <w:start w:val="1"/>
      <w:numFmt w:val="bullet"/>
      <w:lvlText w:val="o"/>
      <w:lvlJc w:val="left"/>
      <w:pPr>
        <w:ind w:left="6468" w:hanging="360"/>
      </w:pPr>
      <w:rPr>
        <w:rFonts w:ascii="Courier New" w:hAnsi="Courier New" w:cs="Courier New" w:hint="default"/>
      </w:rPr>
    </w:lvl>
    <w:lvl w:ilvl="8" w:tplc="040C0005">
      <w:start w:val="1"/>
      <w:numFmt w:val="bullet"/>
      <w:lvlText w:val=""/>
      <w:lvlJc w:val="left"/>
      <w:pPr>
        <w:ind w:left="7188" w:hanging="360"/>
      </w:pPr>
      <w:rPr>
        <w:rFonts w:ascii="Wingdings" w:hAnsi="Wingdings" w:hint="default"/>
      </w:rPr>
    </w:lvl>
  </w:abstractNum>
  <w:abstractNum w:abstractNumId="19" w15:restartNumberingAfterBreak="0">
    <w:nsid w:val="7DE04F42"/>
    <w:multiLevelType w:val="hybridMultilevel"/>
    <w:tmpl w:val="FEE89B7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0" w15:restartNumberingAfterBreak="0">
    <w:nsid w:val="7DE1036A"/>
    <w:multiLevelType w:val="multilevel"/>
    <w:tmpl w:val="34040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67103177">
    <w:abstractNumId w:val="18"/>
  </w:num>
  <w:num w:numId="2" w16cid:durableId="274555307">
    <w:abstractNumId w:val="18"/>
  </w:num>
  <w:num w:numId="3" w16cid:durableId="638876181">
    <w:abstractNumId w:val="19"/>
  </w:num>
  <w:num w:numId="4" w16cid:durableId="485240501">
    <w:abstractNumId w:val="16"/>
  </w:num>
  <w:num w:numId="5" w16cid:durableId="1397627707">
    <w:abstractNumId w:val="9"/>
  </w:num>
  <w:num w:numId="6" w16cid:durableId="460734959">
    <w:abstractNumId w:val="20"/>
  </w:num>
  <w:num w:numId="7" w16cid:durableId="1750275326">
    <w:abstractNumId w:val="18"/>
  </w:num>
  <w:num w:numId="8" w16cid:durableId="1359702004">
    <w:abstractNumId w:val="16"/>
  </w:num>
  <w:num w:numId="9" w16cid:durableId="1374960520">
    <w:abstractNumId w:val="7"/>
  </w:num>
  <w:num w:numId="10" w16cid:durableId="1103722140">
    <w:abstractNumId w:val="13"/>
  </w:num>
  <w:num w:numId="11" w16cid:durableId="11226378">
    <w:abstractNumId w:val="14"/>
  </w:num>
  <w:num w:numId="12" w16cid:durableId="487794680">
    <w:abstractNumId w:val="7"/>
  </w:num>
  <w:num w:numId="13" w16cid:durableId="1074008335">
    <w:abstractNumId w:val="13"/>
  </w:num>
  <w:num w:numId="14" w16cid:durableId="126969746">
    <w:abstractNumId w:val="7"/>
  </w:num>
  <w:num w:numId="15" w16cid:durableId="602885043">
    <w:abstractNumId w:val="13"/>
  </w:num>
  <w:num w:numId="16" w16cid:durableId="957296565">
    <w:abstractNumId w:val="7"/>
  </w:num>
  <w:num w:numId="17" w16cid:durableId="1124158697">
    <w:abstractNumId w:val="12"/>
  </w:num>
  <w:num w:numId="18" w16cid:durableId="759059115">
    <w:abstractNumId w:val="7"/>
  </w:num>
  <w:num w:numId="19" w16cid:durableId="985015154">
    <w:abstractNumId w:val="2"/>
  </w:num>
  <w:num w:numId="20" w16cid:durableId="7545887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28859451">
    <w:abstractNumId w:val="11"/>
  </w:num>
  <w:num w:numId="22" w16cid:durableId="1824197855">
    <w:abstractNumId w:val="0"/>
  </w:num>
  <w:num w:numId="23" w16cid:durableId="411317298">
    <w:abstractNumId w:val="1"/>
  </w:num>
  <w:num w:numId="24" w16cid:durableId="1946426693">
    <w:abstractNumId w:val="8"/>
  </w:num>
  <w:num w:numId="25" w16cid:durableId="2012758644">
    <w:abstractNumId w:val="8"/>
    <w:lvlOverride w:ilvl="1"/>
    <w:lvlOverride w:ilvl="2">
      <w:startOverride w:val="1"/>
    </w:lvlOverride>
  </w:num>
  <w:num w:numId="26" w16cid:durableId="192039984">
    <w:abstractNumId w:val="8"/>
    <w:lvlOverride w:ilvl="1"/>
    <w:lvlOverride w:ilvl="2">
      <w:startOverride w:val="1"/>
    </w:lvlOverride>
  </w:num>
  <w:num w:numId="27" w16cid:durableId="1889997050">
    <w:abstractNumId w:val="6"/>
  </w:num>
  <w:num w:numId="28" w16cid:durableId="42830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35163377">
    <w:abstractNumId w:val="6"/>
  </w:num>
  <w:num w:numId="30" w16cid:durableId="1100611761">
    <w:abstractNumId w:val="5"/>
  </w:num>
  <w:num w:numId="31" w16cid:durableId="106392948">
    <w:abstractNumId w:val="6"/>
  </w:num>
  <w:num w:numId="32" w16cid:durableId="2022127189">
    <w:abstractNumId w:val="4"/>
  </w:num>
  <w:num w:numId="33" w16cid:durableId="1077291257">
    <w:abstractNumId w:val="15"/>
  </w:num>
  <w:num w:numId="34" w16cid:durableId="669404270">
    <w:abstractNumId w:val="3"/>
  </w:num>
  <w:num w:numId="35" w16cid:durableId="14762140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8F0"/>
    <w:rsid w:val="000001DB"/>
    <w:rsid w:val="00005F7F"/>
    <w:rsid w:val="00016759"/>
    <w:rsid w:val="00036FB9"/>
    <w:rsid w:val="000C48E7"/>
    <w:rsid w:val="000D24C8"/>
    <w:rsid w:val="000E537C"/>
    <w:rsid w:val="000E57BE"/>
    <w:rsid w:val="00102B58"/>
    <w:rsid w:val="00196F3B"/>
    <w:rsid w:val="001C13F2"/>
    <w:rsid w:val="001C7175"/>
    <w:rsid w:val="001F043B"/>
    <w:rsid w:val="00204F36"/>
    <w:rsid w:val="0024407C"/>
    <w:rsid w:val="002606C8"/>
    <w:rsid w:val="002F123A"/>
    <w:rsid w:val="0030099E"/>
    <w:rsid w:val="00385F40"/>
    <w:rsid w:val="003A2628"/>
    <w:rsid w:val="003C68AB"/>
    <w:rsid w:val="003E17B1"/>
    <w:rsid w:val="00403B12"/>
    <w:rsid w:val="00421F08"/>
    <w:rsid w:val="0049594F"/>
    <w:rsid w:val="00495FFB"/>
    <w:rsid w:val="00503E0E"/>
    <w:rsid w:val="00524A64"/>
    <w:rsid w:val="0057266A"/>
    <w:rsid w:val="005A3ADE"/>
    <w:rsid w:val="005C4AE1"/>
    <w:rsid w:val="005D7C46"/>
    <w:rsid w:val="005F0006"/>
    <w:rsid w:val="005F1D71"/>
    <w:rsid w:val="0061089C"/>
    <w:rsid w:val="0067049D"/>
    <w:rsid w:val="006B4354"/>
    <w:rsid w:val="006D1C8E"/>
    <w:rsid w:val="006D4741"/>
    <w:rsid w:val="006F5BBD"/>
    <w:rsid w:val="006F62A9"/>
    <w:rsid w:val="006F6599"/>
    <w:rsid w:val="00706B0E"/>
    <w:rsid w:val="007167D1"/>
    <w:rsid w:val="0074322C"/>
    <w:rsid w:val="00745631"/>
    <w:rsid w:val="00760A75"/>
    <w:rsid w:val="00765968"/>
    <w:rsid w:val="00783507"/>
    <w:rsid w:val="00791214"/>
    <w:rsid w:val="00791694"/>
    <w:rsid w:val="007A356B"/>
    <w:rsid w:val="007C3A06"/>
    <w:rsid w:val="007D5A82"/>
    <w:rsid w:val="007E0DE5"/>
    <w:rsid w:val="008426CB"/>
    <w:rsid w:val="00860449"/>
    <w:rsid w:val="008B62F1"/>
    <w:rsid w:val="008E1ADE"/>
    <w:rsid w:val="00917B63"/>
    <w:rsid w:val="009203F7"/>
    <w:rsid w:val="00934509"/>
    <w:rsid w:val="00973CC6"/>
    <w:rsid w:val="00993099"/>
    <w:rsid w:val="009B64F2"/>
    <w:rsid w:val="009D6DF7"/>
    <w:rsid w:val="00A13F00"/>
    <w:rsid w:val="00A621F3"/>
    <w:rsid w:val="00A83731"/>
    <w:rsid w:val="00AA30BE"/>
    <w:rsid w:val="00AB03B3"/>
    <w:rsid w:val="00AC6A20"/>
    <w:rsid w:val="00AF6D09"/>
    <w:rsid w:val="00B01621"/>
    <w:rsid w:val="00B33F5B"/>
    <w:rsid w:val="00B34A71"/>
    <w:rsid w:val="00B35E00"/>
    <w:rsid w:val="00B4396C"/>
    <w:rsid w:val="00B45E62"/>
    <w:rsid w:val="00B515D7"/>
    <w:rsid w:val="00B5262F"/>
    <w:rsid w:val="00B70E9C"/>
    <w:rsid w:val="00BD03AE"/>
    <w:rsid w:val="00C44985"/>
    <w:rsid w:val="00C4788E"/>
    <w:rsid w:val="00C90265"/>
    <w:rsid w:val="00CC6812"/>
    <w:rsid w:val="00CE64F6"/>
    <w:rsid w:val="00CF15EB"/>
    <w:rsid w:val="00D92CBD"/>
    <w:rsid w:val="00DC29E7"/>
    <w:rsid w:val="00DD64F8"/>
    <w:rsid w:val="00DF12DF"/>
    <w:rsid w:val="00DF53EB"/>
    <w:rsid w:val="00E10447"/>
    <w:rsid w:val="00E34D3F"/>
    <w:rsid w:val="00E87E5D"/>
    <w:rsid w:val="00EA68F0"/>
    <w:rsid w:val="00EB2DA7"/>
    <w:rsid w:val="00EB62FF"/>
    <w:rsid w:val="00ED1294"/>
    <w:rsid w:val="00F3099D"/>
    <w:rsid w:val="00F34F52"/>
    <w:rsid w:val="00F36B7A"/>
    <w:rsid w:val="00F822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1B011"/>
  <w15:chartTrackingRefBased/>
  <w15:docId w15:val="{594513C9-043D-4682-8899-1E09FE83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0BE"/>
    <w:pPr>
      <w:spacing w:after="0" w:line="240" w:lineRule="auto"/>
    </w:pPr>
    <w:rPr>
      <w:rFonts w:ascii="Calibri" w:hAnsi="Calibri" w:cs="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36FB9"/>
    <w:pPr>
      <w:ind w:left="720"/>
    </w:pPr>
  </w:style>
  <w:style w:type="character" w:styleId="Lienhypertexte">
    <w:name w:val="Hyperlink"/>
    <w:basedOn w:val="Policepardfaut"/>
    <w:uiPriority w:val="99"/>
    <w:unhideWhenUsed/>
    <w:rsid w:val="000D24C8"/>
    <w:rPr>
      <w:color w:val="0563C1" w:themeColor="hyperlink"/>
      <w:u w:val="single"/>
    </w:rPr>
  </w:style>
  <w:style w:type="character" w:styleId="Mentionnonrsolue">
    <w:name w:val="Unresolved Mention"/>
    <w:basedOn w:val="Policepardfaut"/>
    <w:uiPriority w:val="99"/>
    <w:semiHidden/>
    <w:unhideWhenUsed/>
    <w:rsid w:val="006F62A9"/>
    <w:rPr>
      <w:color w:val="605E5C"/>
      <w:shd w:val="clear" w:color="auto" w:fill="E1DFDD"/>
    </w:rPr>
  </w:style>
  <w:style w:type="paragraph" w:styleId="Corpsdetexte">
    <w:name w:val="Body Text"/>
    <w:basedOn w:val="Normal"/>
    <w:link w:val="CorpsdetexteCar"/>
    <w:uiPriority w:val="1"/>
    <w:qFormat/>
    <w:rsid w:val="00783507"/>
    <w:pPr>
      <w:widowControl w:val="0"/>
      <w:autoSpaceDE w:val="0"/>
      <w:autoSpaceDN w:val="0"/>
    </w:pPr>
    <w:rPr>
      <w:rFonts w:ascii="Times New Roman" w:eastAsia="Times New Roman" w:hAnsi="Times New Roman" w:cs="Times New Roman"/>
      <w:sz w:val="24"/>
      <w:szCs w:val="24"/>
    </w:rPr>
  </w:style>
  <w:style w:type="character" w:customStyle="1" w:styleId="CorpsdetexteCar">
    <w:name w:val="Corps de texte Car"/>
    <w:basedOn w:val="Policepardfaut"/>
    <w:link w:val="Corpsdetexte"/>
    <w:uiPriority w:val="1"/>
    <w:rsid w:val="0078350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8926">
      <w:bodyDiv w:val="1"/>
      <w:marLeft w:val="0"/>
      <w:marRight w:val="0"/>
      <w:marTop w:val="0"/>
      <w:marBottom w:val="0"/>
      <w:divBdr>
        <w:top w:val="none" w:sz="0" w:space="0" w:color="auto"/>
        <w:left w:val="none" w:sz="0" w:space="0" w:color="auto"/>
        <w:bottom w:val="none" w:sz="0" w:space="0" w:color="auto"/>
        <w:right w:val="none" w:sz="0" w:space="0" w:color="auto"/>
      </w:divBdr>
    </w:div>
    <w:div w:id="194852603">
      <w:bodyDiv w:val="1"/>
      <w:marLeft w:val="0"/>
      <w:marRight w:val="0"/>
      <w:marTop w:val="0"/>
      <w:marBottom w:val="0"/>
      <w:divBdr>
        <w:top w:val="none" w:sz="0" w:space="0" w:color="auto"/>
        <w:left w:val="none" w:sz="0" w:space="0" w:color="auto"/>
        <w:bottom w:val="none" w:sz="0" w:space="0" w:color="auto"/>
        <w:right w:val="none" w:sz="0" w:space="0" w:color="auto"/>
      </w:divBdr>
    </w:div>
    <w:div w:id="317653271">
      <w:bodyDiv w:val="1"/>
      <w:marLeft w:val="0"/>
      <w:marRight w:val="0"/>
      <w:marTop w:val="0"/>
      <w:marBottom w:val="0"/>
      <w:divBdr>
        <w:top w:val="none" w:sz="0" w:space="0" w:color="auto"/>
        <w:left w:val="none" w:sz="0" w:space="0" w:color="auto"/>
        <w:bottom w:val="none" w:sz="0" w:space="0" w:color="auto"/>
        <w:right w:val="none" w:sz="0" w:space="0" w:color="auto"/>
      </w:divBdr>
    </w:div>
    <w:div w:id="338234119">
      <w:bodyDiv w:val="1"/>
      <w:marLeft w:val="0"/>
      <w:marRight w:val="0"/>
      <w:marTop w:val="0"/>
      <w:marBottom w:val="0"/>
      <w:divBdr>
        <w:top w:val="none" w:sz="0" w:space="0" w:color="auto"/>
        <w:left w:val="none" w:sz="0" w:space="0" w:color="auto"/>
        <w:bottom w:val="none" w:sz="0" w:space="0" w:color="auto"/>
        <w:right w:val="none" w:sz="0" w:space="0" w:color="auto"/>
      </w:divBdr>
    </w:div>
    <w:div w:id="350449431">
      <w:bodyDiv w:val="1"/>
      <w:marLeft w:val="0"/>
      <w:marRight w:val="0"/>
      <w:marTop w:val="0"/>
      <w:marBottom w:val="0"/>
      <w:divBdr>
        <w:top w:val="none" w:sz="0" w:space="0" w:color="auto"/>
        <w:left w:val="none" w:sz="0" w:space="0" w:color="auto"/>
        <w:bottom w:val="none" w:sz="0" w:space="0" w:color="auto"/>
        <w:right w:val="none" w:sz="0" w:space="0" w:color="auto"/>
      </w:divBdr>
    </w:div>
    <w:div w:id="514808844">
      <w:bodyDiv w:val="1"/>
      <w:marLeft w:val="0"/>
      <w:marRight w:val="0"/>
      <w:marTop w:val="0"/>
      <w:marBottom w:val="0"/>
      <w:divBdr>
        <w:top w:val="none" w:sz="0" w:space="0" w:color="auto"/>
        <w:left w:val="none" w:sz="0" w:space="0" w:color="auto"/>
        <w:bottom w:val="none" w:sz="0" w:space="0" w:color="auto"/>
        <w:right w:val="none" w:sz="0" w:space="0" w:color="auto"/>
      </w:divBdr>
    </w:div>
    <w:div w:id="564534169">
      <w:bodyDiv w:val="1"/>
      <w:marLeft w:val="0"/>
      <w:marRight w:val="0"/>
      <w:marTop w:val="0"/>
      <w:marBottom w:val="0"/>
      <w:divBdr>
        <w:top w:val="none" w:sz="0" w:space="0" w:color="auto"/>
        <w:left w:val="none" w:sz="0" w:space="0" w:color="auto"/>
        <w:bottom w:val="none" w:sz="0" w:space="0" w:color="auto"/>
        <w:right w:val="none" w:sz="0" w:space="0" w:color="auto"/>
      </w:divBdr>
    </w:div>
    <w:div w:id="569079727">
      <w:bodyDiv w:val="1"/>
      <w:marLeft w:val="0"/>
      <w:marRight w:val="0"/>
      <w:marTop w:val="0"/>
      <w:marBottom w:val="0"/>
      <w:divBdr>
        <w:top w:val="none" w:sz="0" w:space="0" w:color="auto"/>
        <w:left w:val="none" w:sz="0" w:space="0" w:color="auto"/>
        <w:bottom w:val="none" w:sz="0" w:space="0" w:color="auto"/>
        <w:right w:val="none" w:sz="0" w:space="0" w:color="auto"/>
      </w:divBdr>
    </w:div>
    <w:div w:id="654724527">
      <w:bodyDiv w:val="1"/>
      <w:marLeft w:val="0"/>
      <w:marRight w:val="0"/>
      <w:marTop w:val="0"/>
      <w:marBottom w:val="0"/>
      <w:divBdr>
        <w:top w:val="none" w:sz="0" w:space="0" w:color="auto"/>
        <w:left w:val="none" w:sz="0" w:space="0" w:color="auto"/>
        <w:bottom w:val="none" w:sz="0" w:space="0" w:color="auto"/>
        <w:right w:val="none" w:sz="0" w:space="0" w:color="auto"/>
      </w:divBdr>
    </w:div>
    <w:div w:id="855920687">
      <w:bodyDiv w:val="1"/>
      <w:marLeft w:val="0"/>
      <w:marRight w:val="0"/>
      <w:marTop w:val="0"/>
      <w:marBottom w:val="0"/>
      <w:divBdr>
        <w:top w:val="none" w:sz="0" w:space="0" w:color="auto"/>
        <w:left w:val="none" w:sz="0" w:space="0" w:color="auto"/>
        <w:bottom w:val="none" w:sz="0" w:space="0" w:color="auto"/>
        <w:right w:val="none" w:sz="0" w:space="0" w:color="auto"/>
      </w:divBdr>
    </w:div>
    <w:div w:id="1056048193">
      <w:bodyDiv w:val="1"/>
      <w:marLeft w:val="0"/>
      <w:marRight w:val="0"/>
      <w:marTop w:val="0"/>
      <w:marBottom w:val="0"/>
      <w:divBdr>
        <w:top w:val="none" w:sz="0" w:space="0" w:color="auto"/>
        <w:left w:val="none" w:sz="0" w:space="0" w:color="auto"/>
        <w:bottom w:val="none" w:sz="0" w:space="0" w:color="auto"/>
        <w:right w:val="none" w:sz="0" w:space="0" w:color="auto"/>
      </w:divBdr>
    </w:div>
    <w:div w:id="1120758875">
      <w:bodyDiv w:val="1"/>
      <w:marLeft w:val="0"/>
      <w:marRight w:val="0"/>
      <w:marTop w:val="0"/>
      <w:marBottom w:val="0"/>
      <w:divBdr>
        <w:top w:val="none" w:sz="0" w:space="0" w:color="auto"/>
        <w:left w:val="none" w:sz="0" w:space="0" w:color="auto"/>
        <w:bottom w:val="none" w:sz="0" w:space="0" w:color="auto"/>
        <w:right w:val="none" w:sz="0" w:space="0" w:color="auto"/>
      </w:divBdr>
    </w:div>
    <w:div w:id="1613584479">
      <w:bodyDiv w:val="1"/>
      <w:marLeft w:val="0"/>
      <w:marRight w:val="0"/>
      <w:marTop w:val="0"/>
      <w:marBottom w:val="0"/>
      <w:divBdr>
        <w:top w:val="none" w:sz="0" w:space="0" w:color="auto"/>
        <w:left w:val="none" w:sz="0" w:space="0" w:color="auto"/>
        <w:bottom w:val="none" w:sz="0" w:space="0" w:color="auto"/>
        <w:right w:val="none" w:sz="0" w:space="0" w:color="auto"/>
      </w:divBdr>
    </w:div>
    <w:div w:id="1711494201">
      <w:bodyDiv w:val="1"/>
      <w:marLeft w:val="0"/>
      <w:marRight w:val="0"/>
      <w:marTop w:val="0"/>
      <w:marBottom w:val="0"/>
      <w:divBdr>
        <w:top w:val="none" w:sz="0" w:space="0" w:color="auto"/>
        <w:left w:val="none" w:sz="0" w:space="0" w:color="auto"/>
        <w:bottom w:val="none" w:sz="0" w:space="0" w:color="auto"/>
        <w:right w:val="none" w:sz="0" w:space="0" w:color="auto"/>
      </w:divBdr>
    </w:div>
    <w:div w:id="180206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2047</TotalTime>
  <Pages>2</Pages>
  <Words>555</Words>
  <Characters>3053</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Agnès MELLI</dc:creator>
  <cp:keywords/>
  <dc:description/>
  <cp:lastModifiedBy>Agnes Melli</cp:lastModifiedBy>
  <cp:revision>68</cp:revision>
  <dcterms:created xsi:type="dcterms:W3CDTF">2021-09-17T15:40:00Z</dcterms:created>
  <dcterms:modified xsi:type="dcterms:W3CDTF">2026-01-09T09:28:00Z</dcterms:modified>
</cp:coreProperties>
</file>